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9A" w:rsidRPr="00961E99" w:rsidRDefault="00635F79" w:rsidP="002D56ED">
      <w:pPr>
        <w:jc w:val="right"/>
        <w:rPr>
          <w:rFonts w:cs="Arial"/>
          <w:b/>
          <w:bCs/>
          <w:sz w:val="24"/>
          <w:szCs w:val="24"/>
        </w:rPr>
      </w:pPr>
      <w:r w:rsidRPr="00961E99">
        <w:rPr>
          <w:rFonts w:cs="Arial"/>
          <w:noProof/>
          <w:sz w:val="24"/>
          <w:szCs w:val="24"/>
          <w:lang w:eastAsia="en-GB"/>
        </w:rPr>
        <w:drawing>
          <wp:inline distT="0" distB="0" distL="0" distR="0" wp14:anchorId="1FEA600D" wp14:editId="7D73A61D">
            <wp:extent cx="1803400" cy="806567"/>
            <wp:effectExtent l="0" t="0" r="6350" b="0"/>
            <wp:docPr id="2" name="Picture 2" descr="R:\Templates\RCCG_Full_Col_Logo_NHS70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plates\RCCG_Full_Col_Logo_NHS70_CMYK-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00" cy="806567"/>
                    </a:xfrm>
                    <a:prstGeom prst="rect">
                      <a:avLst/>
                    </a:prstGeom>
                    <a:noFill/>
                    <a:ln>
                      <a:noFill/>
                    </a:ln>
                  </pic:spPr>
                </pic:pic>
              </a:graphicData>
            </a:graphic>
          </wp:inline>
        </w:drawing>
      </w:r>
    </w:p>
    <w:tbl>
      <w:tblPr>
        <w:tblW w:w="10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682"/>
        <w:gridCol w:w="1361"/>
        <w:gridCol w:w="1918"/>
        <w:gridCol w:w="6786"/>
      </w:tblGrid>
      <w:tr w:rsidR="005E169A" w:rsidRPr="00961E99" w:rsidTr="00CC7A8A">
        <w:trPr>
          <w:cantSplit/>
        </w:trPr>
        <w:tc>
          <w:tcPr>
            <w:tcW w:w="2043" w:type="dxa"/>
            <w:gridSpan w:val="2"/>
            <w:vMerge w:val="restart"/>
          </w:tcPr>
          <w:p w:rsidR="005E169A" w:rsidRPr="00961E99" w:rsidRDefault="002D56ED" w:rsidP="002D56ED">
            <w:pPr>
              <w:rPr>
                <w:rFonts w:cs="Arial"/>
                <w:sz w:val="24"/>
                <w:szCs w:val="24"/>
              </w:rPr>
            </w:pPr>
            <w:r>
              <w:rPr>
                <w:rFonts w:cs="Arial"/>
                <w:noProof/>
                <w:sz w:val="24"/>
                <w:szCs w:val="24"/>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9.05pt;margin-top:25.8pt;width:64.5pt;height:50.65pt;z-index:251657728" fillcolor="black">
                  <v:shadow color="#868686"/>
                  <v:textpath style="font-family:&quot;Arial Black&quot;;font-size:16pt;v-text-kern:t" trim="t" fitpath="t" string="Notes"/>
                </v:shape>
              </w:pict>
            </w:r>
          </w:p>
        </w:tc>
        <w:tc>
          <w:tcPr>
            <w:tcW w:w="1918" w:type="dxa"/>
          </w:tcPr>
          <w:p w:rsidR="005E169A" w:rsidRPr="00961E99" w:rsidRDefault="00151669" w:rsidP="002D56ED">
            <w:pPr>
              <w:tabs>
                <w:tab w:val="right" w:pos="9270"/>
              </w:tabs>
              <w:rPr>
                <w:rFonts w:cs="Arial"/>
                <w:sz w:val="24"/>
                <w:szCs w:val="24"/>
              </w:rPr>
            </w:pPr>
            <w:r w:rsidRPr="00961E99">
              <w:rPr>
                <w:rFonts w:cs="Arial"/>
                <w:sz w:val="24"/>
                <w:szCs w:val="24"/>
              </w:rPr>
              <w:t>Title of Meeting:</w:t>
            </w:r>
          </w:p>
        </w:tc>
        <w:tc>
          <w:tcPr>
            <w:tcW w:w="6786" w:type="dxa"/>
          </w:tcPr>
          <w:p w:rsidR="005E169A" w:rsidRPr="00961E99" w:rsidRDefault="00A01F57" w:rsidP="002D56ED">
            <w:pPr>
              <w:tabs>
                <w:tab w:val="right" w:pos="9270"/>
              </w:tabs>
              <w:rPr>
                <w:rFonts w:cs="Arial"/>
                <w:b/>
                <w:bCs/>
                <w:sz w:val="24"/>
                <w:szCs w:val="24"/>
              </w:rPr>
            </w:pPr>
            <w:r w:rsidRPr="00961E99">
              <w:rPr>
                <w:rFonts w:cs="Arial"/>
                <w:b/>
                <w:bCs/>
                <w:sz w:val="24"/>
                <w:szCs w:val="24"/>
              </w:rPr>
              <w:t>Rotherham PPG Network</w:t>
            </w:r>
          </w:p>
        </w:tc>
      </w:tr>
      <w:tr w:rsidR="005E169A" w:rsidRPr="00961E99" w:rsidTr="00CC7A8A">
        <w:trPr>
          <w:cantSplit/>
        </w:trPr>
        <w:tc>
          <w:tcPr>
            <w:tcW w:w="2043" w:type="dxa"/>
            <w:gridSpan w:val="2"/>
            <w:vMerge/>
          </w:tcPr>
          <w:p w:rsidR="005E169A" w:rsidRPr="00961E99" w:rsidRDefault="005E169A" w:rsidP="002D56ED">
            <w:pPr>
              <w:tabs>
                <w:tab w:val="left" w:pos="720"/>
                <w:tab w:val="left" w:pos="1440"/>
                <w:tab w:val="left" w:pos="2160"/>
                <w:tab w:val="right" w:pos="9270"/>
              </w:tabs>
              <w:jc w:val="both"/>
              <w:rPr>
                <w:rFonts w:cs="Arial"/>
                <w:sz w:val="24"/>
                <w:szCs w:val="24"/>
              </w:rPr>
            </w:pPr>
          </w:p>
        </w:tc>
        <w:tc>
          <w:tcPr>
            <w:tcW w:w="1918" w:type="dxa"/>
          </w:tcPr>
          <w:p w:rsidR="005E169A" w:rsidRPr="00961E99" w:rsidRDefault="00151669" w:rsidP="002D56ED">
            <w:pPr>
              <w:tabs>
                <w:tab w:val="right" w:pos="9270"/>
              </w:tabs>
              <w:rPr>
                <w:rFonts w:cs="Arial"/>
                <w:sz w:val="24"/>
                <w:szCs w:val="24"/>
              </w:rPr>
            </w:pPr>
            <w:r w:rsidRPr="00961E99">
              <w:rPr>
                <w:rFonts w:cs="Arial"/>
                <w:sz w:val="24"/>
                <w:szCs w:val="24"/>
              </w:rPr>
              <w:t>Time:</w:t>
            </w:r>
          </w:p>
        </w:tc>
        <w:tc>
          <w:tcPr>
            <w:tcW w:w="6786" w:type="dxa"/>
          </w:tcPr>
          <w:p w:rsidR="005E169A" w:rsidRPr="00961E99" w:rsidRDefault="00A01F57" w:rsidP="002D56ED">
            <w:pPr>
              <w:tabs>
                <w:tab w:val="right" w:pos="9270"/>
              </w:tabs>
              <w:rPr>
                <w:rFonts w:cs="Arial"/>
                <w:b/>
                <w:bCs/>
                <w:sz w:val="24"/>
                <w:szCs w:val="24"/>
              </w:rPr>
            </w:pPr>
            <w:r w:rsidRPr="00961E99">
              <w:rPr>
                <w:rFonts w:cs="Arial"/>
                <w:b/>
                <w:bCs/>
                <w:sz w:val="24"/>
                <w:szCs w:val="24"/>
              </w:rPr>
              <w:t>14:00 – 16:00</w:t>
            </w:r>
          </w:p>
        </w:tc>
      </w:tr>
      <w:tr w:rsidR="005E169A" w:rsidRPr="00961E99" w:rsidTr="00CC7A8A">
        <w:trPr>
          <w:cantSplit/>
        </w:trPr>
        <w:tc>
          <w:tcPr>
            <w:tcW w:w="2043" w:type="dxa"/>
            <w:gridSpan w:val="2"/>
            <w:vMerge/>
          </w:tcPr>
          <w:p w:rsidR="005E169A" w:rsidRPr="00961E99" w:rsidRDefault="005E169A" w:rsidP="002D56ED">
            <w:pPr>
              <w:tabs>
                <w:tab w:val="left" w:pos="720"/>
                <w:tab w:val="left" w:pos="1440"/>
                <w:tab w:val="left" w:pos="2160"/>
                <w:tab w:val="right" w:pos="9270"/>
              </w:tabs>
              <w:jc w:val="both"/>
              <w:rPr>
                <w:rFonts w:cs="Arial"/>
                <w:sz w:val="24"/>
                <w:szCs w:val="24"/>
              </w:rPr>
            </w:pPr>
          </w:p>
        </w:tc>
        <w:tc>
          <w:tcPr>
            <w:tcW w:w="1918" w:type="dxa"/>
          </w:tcPr>
          <w:p w:rsidR="005E169A" w:rsidRPr="00961E99" w:rsidRDefault="00151669" w:rsidP="002D56ED">
            <w:pPr>
              <w:tabs>
                <w:tab w:val="right" w:pos="9270"/>
              </w:tabs>
              <w:rPr>
                <w:rFonts w:cs="Arial"/>
                <w:sz w:val="24"/>
                <w:szCs w:val="24"/>
              </w:rPr>
            </w:pPr>
            <w:r w:rsidRPr="00961E99">
              <w:rPr>
                <w:rFonts w:cs="Arial"/>
                <w:sz w:val="24"/>
                <w:szCs w:val="24"/>
              </w:rPr>
              <w:t>Date:</w:t>
            </w:r>
          </w:p>
        </w:tc>
        <w:tc>
          <w:tcPr>
            <w:tcW w:w="6786" w:type="dxa"/>
          </w:tcPr>
          <w:p w:rsidR="005E169A" w:rsidRPr="00961E99" w:rsidRDefault="00A01F57" w:rsidP="002D56ED">
            <w:pPr>
              <w:tabs>
                <w:tab w:val="right" w:pos="9270"/>
              </w:tabs>
              <w:rPr>
                <w:rFonts w:cs="Arial"/>
                <w:b/>
                <w:bCs/>
                <w:sz w:val="24"/>
                <w:szCs w:val="24"/>
              </w:rPr>
            </w:pPr>
            <w:r w:rsidRPr="00961E99">
              <w:rPr>
                <w:rFonts w:cs="Arial"/>
                <w:b/>
                <w:bCs/>
                <w:sz w:val="24"/>
                <w:szCs w:val="24"/>
              </w:rPr>
              <w:t xml:space="preserve">Tuesday </w:t>
            </w:r>
            <w:r w:rsidR="00827D07" w:rsidRPr="00961E99">
              <w:rPr>
                <w:rFonts w:cs="Arial"/>
                <w:b/>
                <w:bCs/>
                <w:sz w:val="24"/>
                <w:szCs w:val="24"/>
              </w:rPr>
              <w:t>27</w:t>
            </w:r>
            <w:r w:rsidRPr="00961E99">
              <w:rPr>
                <w:rFonts w:cs="Arial"/>
                <w:b/>
                <w:bCs/>
                <w:sz w:val="24"/>
                <w:szCs w:val="24"/>
                <w:vertAlign w:val="superscript"/>
              </w:rPr>
              <w:t>th</w:t>
            </w:r>
            <w:r w:rsidRPr="00961E99">
              <w:rPr>
                <w:rFonts w:cs="Arial"/>
                <w:b/>
                <w:bCs/>
                <w:sz w:val="24"/>
                <w:szCs w:val="24"/>
              </w:rPr>
              <w:t xml:space="preserve"> </w:t>
            </w:r>
            <w:r w:rsidR="00827D07" w:rsidRPr="00961E99">
              <w:rPr>
                <w:rFonts w:cs="Arial"/>
                <w:b/>
                <w:bCs/>
                <w:sz w:val="24"/>
                <w:szCs w:val="24"/>
              </w:rPr>
              <w:t>November</w:t>
            </w:r>
            <w:r w:rsidRPr="00961E99">
              <w:rPr>
                <w:rFonts w:cs="Arial"/>
                <w:b/>
                <w:bCs/>
                <w:sz w:val="24"/>
                <w:szCs w:val="24"/>
              </w:rPr>
              <w:t xml:space="preserve"> 2018</w:t>
            </w:r>
          </w:p>
        </w:tc>
      </w:tr>
      <w:tr w:rsidR="005E169A" w:rsidRPr="00961E99" w:rsidTr="00CC7A8A">
        <w:trPr>
          <w:cantSplit/>
        </w:trPr>
        <w:tc>
          <w:tcPr>
            <w:tcW w:w="2043" w:type="dxa"/>
            <w:gridSpan w:val="2"/>
            <w:vMerge/>
          </w:tcPr>
          <w:p w:rsidR="005E169A" w:rsidRPr="00961E99" w:rsidRDefault="005E169A" w:rsidP="002D56ED">
            <w:pPr>
              <w:tabs>
                <w:tab w:val="left" w:pos="720"/>
                <w:tab w:val="left" w:pos="1440"/>
                <w:tab w:val="left" w:pos="2160"/>
                <w:tab w:val="right" w:pos="9270"/>
              </w:tabs>
              <w:jc w:val="both"/>
              <w:rPr>
                <w:rFonts w:cs="Arial"/>
                <w:sz w:val="24"/>
                <w:szCs w:val="24"/>
              </w:rPr>
            </w:pPr>
          </w:p>
        </w:tc>
        <w:tc>
          <w:tcPr>
            <w:tcW w:w="1918" w:type="dxa"/>
          </w:tcPr>
          <w:p w:rsidR="005E169A" w:rsidRPr="00961E99" w:rsidRDefault="00151669" w:rsidP="002D56ED">
            <w:pPr>
              <w:tabs>
                <w:tab w:val="right" w:pos="9270"/>
              </w:tabs>
              <w:rPr>
                <w:rFonts w:cs="Arial"/>
                <w:sz w:val="24"/>
                <w:szCs w:val="24"/>
              </w:rPr>
            </w:pPr>
            <w:r w:rsidRPr="00961E99">
              <w:rPr>
                <w:rFonts w:cs="Arial"/>
                <w:sz w:val="24"/>
                <w:szCs w:val="24"/>
              </w:rPr>
              <w:t>Venue:</w:t>
            </w:r>
          </w:p>
        </w:tc>
        <w:tc>
          <w:tcPr>
            <w:tcW w:w="6786" w:type="dxa"/>
          </w:tcPr>
          <w:p w:rsidR="005E169A" w:rsidRPr="00961E99" w:rsidRDefault="00A01F57" w:rsidP="002D56ED">
            <w:pPr>
              <w:tabs>
                <w:tab w:val="right" w:pos="9270"/>
              </w:tabs>
              <w:rPr>
                <w:rFonts w:cs="Arial"/>
                <w:b/>
                <w:bCs/>
                <w:sz w:val="24"/>
                <w:szCs w:val="24"/>
              </w:rPr>
            </w:pPr>
            <w:r w:rsidRPr="00961E99">
              <w:rPr>
                <w:rFonts w:cs="Arial"/>
                <w:b/>
                <w:bCs/>
                <w:sz w:val="24"/>
                <w:szCs w:val="24"/>
              </w:rPr>
              <w:t>Carlton Park Hotel</w:t>
            </w:r>
          </w:p>
        </w:tc>
      </w:tr>
      <w:tr w:rsidR="005E169A" w:rsidRPr="00961E99" w:rsidTr="00CC7A8A">
        <w:trPr>
          <w:cantSplit/>
        </w:trPr>
        <w:tc>
          <w:tcPr>
            <w:tcW w:w="2043" w:type="dxa"/>
            <w:gridSpan w:val="2"/>
            <w:vMerge/>
          </w:tcPr>
          <w:p w:rsidR="005E169A" w:rsidRPr="00961E99" w:rsidRDefault="005E169A" w:rsidP="002D56ED">
            <w:pPr>
              <w:tabs>
                <w:tab w:val="left" w:pos="720"/>
                <w:tab w:val="left" w:pos="1440"/>
                <w:tab w:val="left" w:pos="2160"/>
                <w:tab w:val="right" w:pos="9270"/>
              </w:tabs>
              <w:jc w:val="both"/>
              <w:rPr>
                <w:rFonts w:cs="Arial"/>
                <w:sz w:val="24"/>
                <w:szCs w:val="24"/>
              </w:rPr>
            </w:pPr>
          </w:p>
        </w:tc>
        <w:tc>
          <w:tcPr>
            <w:tcW w:w="1918" w:type="dxa"/>
          </w:tcPr>
          <w:p w:rsidR="005E169A" w:rsidRPr="00961E99" w:rsidRDefault="00677BCE" w:rsidP="002D56ED">
            <w:pPr>
              <w:tabs>
                <w:tab w:val="right" w:pos="9270"/>
              </w:tabs>
              <w:rPr>
                <w:rFonts w:cs="Arial"/>
                <w:sz w:val="24"/>
                <w:szCs w:val="24"/>
              </w:rPr>
            </w:pPr>
            <w:r w:rsidRPr="00961E99">
              <w:rPr>
                <w:rFonts w:cs="Arial"/>
                <w:sz w:val="24"/>
                <w:szCs w:val="24"/>
              </w:rPr>
              <w:t>Chair</w:t>
            </w:r>
            <w:r w:rsidR="00151669" w:rsidRPr="00961E99">
              <w:rPr>
                <w:rFonts w:cs="Arial"/>
                <w:sz w:val="24"/>
                <w:szCs w:val="24"/>
              </w:rPr>
              <w:t>:</w:t>
            </w:r>
          </w:p>
        </w:tc>
        <w:tc>
          <w:tcPr>
            <w:tcW w:w="6786" w:type="dxa"/>
          </w:tcPr>
          <w:p w:rsidR="005E169A" w:rsidRPr="00961E99" w:rsidRDefault="00827D07" w:rsidP="002D56ED">
            <w:pPr>
              <w:rPr>
                <w:rFonts w:cs="Arial"/>
                <w:b/>
                <w:sz w:val="24"/>
                <w:szCs w:val="24"/>
                <w:lang w:eastAsia="en-GB"/>
              </w:rPr>
            </w:pPr>
            <w:r w:rsidRPr="00961E99">
              <w:rPr>
                <w:rFonts w:cs="Arial"/>
                <w:b/>
                <w:sz w:val="24"/>
                <w:szCs w:val="24"/>
                <w:lang w:eastAsia="en-GB"/>
              </w:rPr>
              <w:t>Debbie Twell</w:t>
            </w:r>
          </w:p>
        </w:tc>
      </w:tr>
      <w:tr w:rsidR="007C004B" w:rsidRPr="00961E99" w:rsidTr="00CC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682" w:type="dxa"/>
            <w:tcBorders>
              <w:top w:val="single" w:sz="4" w:space="0" w:color="auto"/>
              <w:left w:val="single" w:sz="4" w:space="0" w:color="auto"/>
              <w:bottom w:val="single" w:sz="4" w:space="0" w:color="auto"/>
              <w:right w:val="single" w:sz="4" w:space="0" w:color="auto"/>
            </w:tcBorders>
          </w:tcPr>
          <w:p w:rsidR="007C004B" w:rsidRPr="00961E99" w:rsidRDefault="007C004B" w:rsidP="002D56ED">
            <w:pPr>
              <w:pStyle w:val="ListParagraph"/>
              <w:numPr>
                <w:ilvl w:val="0"/>
                <w:numId w:val="21"/>
              </w:numPr>
              <w:tabs>
                <w:tab w:val="left" w:pos="280"/>
              </w:tabs>
              <w:ind w:hanging="713"/>
              <w:textAlignment w:val="auto"/>
              <w:rPr>
                <w:rFonts w:cs="Arial"/>
                <w:sz w:val="24"/>
                <w:szCs w:val="24"/>
                <w:lang w:val="en-US"/>
              </w:rPr>
            </w:pPr>
          </w:p>
        </w:tc>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7C004B" w:rsidRPr="00961E99" w:rsidRDefault="007C004B" w:rsidP="002D56ED">
            <w:pPr>
              <w:tabs>
                <w:tab w:val="left" w:pos="702"/>
                <w:tab w:val="left" w:pos="1372"/>
                <w:tab w:val="left" w:pos="2142"/>
              </w:tabs>
              <w:rPr>
                <w:rFonts w:cs="Arial"/>
                <w:b/>
                <w:sz w:val="24"/>
                <w:szCs w:val="24"/>
                <w:lang w:val="en-US"/>
              </w:rPr>
            </w:pPr>
            <w:r w:rsidRPr="00961E99">
              <w:rPr>
                <w:rFonts w:cs="Arial"/>
                <w:b/>
                <w:sz w:val="24"/>
                <w:szCs w:val="24"/>
                <w:lang w:val="en-US"/>
              </w:rPr>
              <w:t>Welcome and introduction:</w:t>
            </w:r>
          </w:p>
          <w:p w:rsidR="007C004B" w:rsidRDefault="00827D07" w:rsidP="002D56ED">
            <w:pPr>
              <w:tabs>
                <w:tab w:val="left" w:pos="702"/>
                <w:tab w:val="left" w:pos="1372"/>
                <w:tab w:val="left" w:pos="2142"/>
              </w:tabs>
              <w:rPr>
                <w:rFonts w:cs="Arial"/>
                <w:sz w:val="24"/>
                <w:szCs w:val="24"/>
                <w:lang w:val="en-US"/>
              </w:rPr>
            </w:pPr>
            <w:r w:rsidRPr="00961E99">
              <w:rPr>
                <w:rFonts w:cs="Arial"/>
                <w:sz w:val="24"/>
                <w:szCs w:val="24"/>
                <w:lang w:val="en-US"/>
              </w:rPr>
              <w:t>Debbie</w:t>
            </w:r>
            <w:r w:rsidR="007C004B" w:rsidRPr="00961E99">
              <w:rPr>
                <w:rFonts w:cs="Arial"/>
                <w:sz w:val="24"/>
                <w:szCs w:val="24"/>
                <w:lang w:val="en-US"/>
              </w:rPr>
              <w:t xml:space="preserve"> welcomed everyone to the meeting</w:t>
            </w:r>
            <w:r w:rsidRPr="00961E99">
              <w:rPr>
                <w:rFonts w:cs="Arial"/>
                <w:sz w:val="24"/>
                <w:szCs w:val="24"/>
                <w:lang w:val="en-US"/>
              </w:rPr>
              <w:t xml:space="preserve">; this is her third week </w:t>
            </w:r>
            <w:proofErr w:type="gramStart"/>
            <w:r w:rsidRPr="00961E99">
              <w:rPr>
                <w:rFonts w:cs="Arial"/>
                <w:sz w:val="24"/>
                <w:szCs w:val="24"/>
                <w:lang w:val="en-US"/>
              </w:rPr>
              <w:t>in post as the new NHS Rotherham CCG lay member with responsibility for public engagement</w:t>
            </w:r>
            <w:proofErr w:type="gramEnd"/>
            <w:r w:rsidRPr="00961E99">
              <w:rPr>
                <w:rFonts w:cs="Arial"/>
                <w:sz w:val="24"/>
                <w:szCs w:val="24"/>
                <w:lang w:val="en-US"/>
              </w:rPr>
              <w:t>.  As such, she is the voice for the public at the CCG’s Governing Body.</w:t>
            </w:r>
          </w:p>
          <w:p w:rsidR="002D56ED" w:rsidRPr="00961E99" w:rsidRDefault="002D56ED" w:rsidP="002D56ED">
            <w:pPr>
              <w:tabs>
                <w:tab w:val="left" w:pos="702"/>
                <w:tab w:val="left" w:pos="1372"/>
                <w:tab w:val="left" w:pos="2142"/>
              </w:tabs>
              <w:rPr>
                <w:rFonts w:cs="Arial"/>
                <w:sz w:val="24"/>
                <w:szCs w:val="24"/>
                <w:lang w:val="en-US"/>
              </w:rPr>
            </w:pPr>
          </w:p>
        </w:tc>
      </w:tr>
      <w:tr w:rsidR="007C004B" w:rsidRPr="00961E99" w:rsidTr="00CC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682" w:type="dxa"/>
            <w:tcBorders>
              <w:top w:val="single" w:sz="4" w:space="0" w:color="auto"/>
              <w:left w:val="single" w:sz="4" w:space="0" w:color="auto"/>
              <w:bottom w:val="single" w:sz="4" w:space="0" w:color="auto"/>
              <w:right w:val="single" w:sz="4" w:space="0" w:color="auto"/>
            </w:tcBorders>
          </w:tcPr>
          <w:p w:rsidR="007C004B" w:rsidRPr="00961E99" w:rsidRDefault="007C004B" w:rsidP="002D56ED">
            <w:pPr>
              <w:pStyle w:val="ListParagraph"/>
              <w:numPr>
                <w:ilvl w:val="0"/>
                <w:numId w:val="21"/>
              </w:numPr>
              <w:tabs>
                <w:tab w:val="left" w:pos="280"/>
              </w:tabs>
              <w:ind w:hanging="713"/>
              <w:textAlignment w:val="auto"/>
              <w:rPr>
                <w:rFonts w:cs="Arial"/>
                <w:sz w:val="24"/>
                <w:szCs w:val="24"/>
                <w:lang w:val="en-US"/>
              </w:rPr>
            </w:pPr>
          </w:p>
        </w:tc>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C83AD8" w:rsidRPr="00961E99" w:rsidRDefault="007C004B" w:rsidP="002D56ED">
            <w:pPr>
              <w:tabs>
                <w:tab w:val="left" w:pos="702"/>
                <w:tab w:val="left" w:pos="1372"/>
                <w:tab w:val="left" w:pos="2142"/>
              </w:tabs>
              <w:rPr>
                <w:rFonts w:cs="Arial"/>
                <w:sz w:val="24"/>
                <w:szCs w:val="24"/>
                <w:lang w:val="en-US"/>
              </w:rPr>
            </w:pPr>
            <w:r w:rsidRPr="00961E99">
              <w:rPr>
                <w:rFonts w:cs="Arial"/>
                <w:b/>
                <w:sz w:val="24"/>
                <w:szCs w:val="24"/>
                <w:lang w:val="en-US"/>
              </w:rPr>
              <w:t>Updates and information sharing:</w:t>
            </w:r>
            <w:r w:rsidR="00827D07" w:rsidRPr="00961E99">
              <w:rPr>
                <w:rFonts w:cs="Arial"/>
                <w:b/>
                <w:sz w:val="24"/>
                <w:szCs w:val="24"/>
                <w:lang w:val="en-US"/>
              </w:rPr>
              <w:t xml:space="preserve"> </w:t>
            </w:r>
            <w:r w:rsidR="00827D07" w:rsidRPr="00961E99">
              <w:rPr>
                <w:rFonts w:cs="Arial"/>
                <w:sz w:val="24"/>
                <w:szCs w:val="24"/>
                <w:lang w:val="en-US"/>
              </w:rPr>
              <w:t>Helen  reported back on a number of issues raised at the previous meeting</w:t>
            </w:r>
          </w:p>
          <w:p w:rsidR="000E6EB3" w:rsidRPr="00961E99" w:rsidRDefault="000E6EB3" w:rsidP="002D56ED">
            <w:pPr>
              <w:numPr>
                <w:ilvl w:val="0"/>
                <w:numId w:val="25"/>
              </w:numPr>
              <w:tabs>
                <w:tab w:val="clear" w:pos="720"/>
                <w:tab w:val="left" w:pos="702"/>
                <w:tab w:val="left" w:pos="1372"/>
                <w:tab w:val="left" w:pos="2142"/>
              </w:tabs>
              <w:rPr>
                <w:rFonts w:cs="Arial"/>
                <w:b/>
                <w:sz w:val="24"/>
                <w:szCs w:val="24"/>
              </w:rPr>
            </w:pPr>
            <w:r w:rsidRPr="00961E99">
              <w:rPr>
                <w:rFonts w:cs="Arial"/>
                <w:b/>
                <w:sz w:val="24"/>
                <w:szCs w:val="24"/>
                <w:lang w:val="en-US"/>
              </w:rPr>
              <w:t xml:space="preserve">Use of </w:t>
            </w:r>
            <w:r w:rsidR="00827D07" w:rsidRPr="00961E99">
              <w:rPr>
                <w:rFonts w:cs="Arial"/>
                <w:b/>
                <w:sz w:val="24"/>
                <w:szCs w:val="24"/>
                <w:lang w:val="en-US"/>
              </w:rPr>
              <w:t xml:space="preserve">the </w:t>
            </w:r>
            <w:r w:rsidRPr="00961E99">
              <w:rPr>
                <w:rFonts w:cs="Arial"/>
                <w:b/>
                <w:sz w:val="24"/>
                <w:szCs w:val="24"/>
                <w:lang w:val="en-US"/>
              </w:rPr>
              <w:t>C</w:t>
            </w:r>
            <w:r w:rsidR="00827D07" w:rsidRPr="00961E99">
              <w:rPr>
                <w:rFonts w:cs="Arial"/>
                <w:b/>
                <w:sz w:val="24"/>
                <w:szCs w:val="24"/>
                <w:lang w:val="en-US"/>
              </w:rPr>
              <w:t>ommunity Health Centre</w:t>
            </w:r>
            <w:r w:rsidRPr="00961E99">
              <w:rPr>
                <w:rFonts w:cs="Arial"/>
                <w:b/>
                <w:sz w:val="24"/>
                <w:szCs w:val="24"/>
                <w:lang w:val="en-US"/>
              </w:rPr>
              <w:t xml:space="preserve"> </w:t>
            </w:r>
            <w:r w:rsidR="00C814D3" w:rsidRPr="00961E99">
              <w:rPr>
                <w:rFonts w:cs="Arial"/>
                <w:b/>
                <w:sz w:val="24"/>
                <w:szCs w:val="24"/>
                <w:lang w:val="en-US"/>
              </w:rPr>
              <w:t xml:space="preserve">(CHC) </w:t>
            </w:r>
            <w:r w:rsidRPr="00961E99">
              <w:rPr>
                <w:rFonts w:cs="Arial"/>
                <w:b/>
                <w:sz w:val="24"/>
                <w:szCs w:val="24"/>
                <w:lang w:val="en-US"/>
              </w:rPr>
              <w:t>building</w:t>
            </w:r>
          </w:p>
          <w:p w:rsidR="00827D07" w:rsidRPr="00961E99" w:rsidRDefault="00827D07" w:rsidP="002D56ED">
            <w:pPr>
              <w:pStyle w:val="ListParagraph"/>
              <w:numPr>
                <w:ilvl w:val="0"/>
                <w:numId w:val="27"/>
              </w:numPr>
              <w:tabs>
                <w:tab w:val="left" w:pos="702"/>
                <w:tab w:val="left" w:pos="1372"/>
                <w:tab w:val="left" w:pos="2142"/>
              </w:tabs>
              <w:rPr>
                <w:rFonts w:cs="Arial"/>
                <w:sz w:val="24"/>
                <w:szCs w:val="24"/>
              </w:rPr>
            </w:pPr>
            <w:r w:rsidRPr="00961E99">
              <w:rPr>
                <w:rFonts w:cs="Arial"/>
                <w:sz w:val="24"/>
                <w:szCs w:val="24"/>
              </w:rPr>
              <w:t xml:space="preserve">People were concerned at the number of services that were no longer in the building, and that it </w:t>
            </w:r>
            <w:proofErr w:type="gramStart"/>
            <w:r w:rsidRPr="00961E99">
              <w:rPr>
                <w:rFonts w:cs="Arial"/>
                <w:sz w:val="24"/>
                <w:szCs w:val="24"/>
              </w:rPr>
              <w:t>could be closed</w:t>
            </w:r>
            <w:proofErr w:type="gramEnd"/>
            <w:r w:rsidRPr="00961E99">
              <w:rPr>
                <w:rFonts w:cs="Arial"/>
                <w:sz w:val="24"/>
                <w:szCs w:val="24"/>
              </w:rPr>
              <w:t xml:space="preserve">. </w:t>
            </w:r>
          </w:p>
          <w:p w:rsidR="00827D07" w:rsidRPr="00961E99" w:rsidRDefault="00827D07" w:rsidP="002D56ED">
            <w:pPr>
              <w:pStyle w:val="ListParagraph"/>
              <w:numPr>
                <w:ilvl w:val="0"/>
                <w:numId w:val="27"/>
              </w:numPr>
              <w:tabs>
                <w:tab w:val="left" w:pos="702"/>
                <w:tab w:val="left" w:pos="1372"/>
                <w:tab w:val="left" w:pos="2142"/>
              </w:tabs>
              <w:rPr>
                <w:rFonts w:cs="Arial"/>
                <w:sz w:val="24"/>
                <w:szCs w:val="24"/>
              </w:rPr>
            </w:pPr>
            <w:r w:rsidRPr="00961E99">
              <w:rPr>
                <w:rFonts w:cs="Arial"/>
                <w:sz w:val="24"/>
                <w:szCs w:val="24"/>
              </w:rPr>
              <w:t>Rotherham CCG is working with Rotherham Hospital to look at different options for services that could go into this building; we expect there to be some options to discuss very shortly</w:t>
            </w:r>
          </w:p>
          <w:p w:rsidR="00827D07" w:rsidRPr="002D56ED" w:rsidRDefault="00827D07" w:rsidP="002D56ED">
            <w:pPr>
              <w:pStyle w:val="ListParagraph"/>
              <w:numPr>
                <w:ilvl w:val="0"/>
                <w:numId w:val="27"/>
              </w:numPr>
              <w:tabs>
                <w:tab w:val="left" w:pos="702"/>
                <w:tab w:val="left" w:pos="1372"/>
                <w:tab w:val="left" w:pos="2142"/>
              </w:tabs>
              <w:rPr>
                <w:rFonts w:cs="Arial"/>
                <w:sz w:val="24"/>
                <w:szCs w:val="24"/>
              </w:rPr>
            </w:pPr>
            <w:r w:rsidRPr="00961E99">
              <w:rPr>
                <w:rFonts w:cs="Arial"/>
                <w:b/>
                <w:sz w:val="24"/>
                <w:szCs w:val="24"/>
              </w:rPr>
              <w:t>There was interest in a separate one off additional meeting</w:t>
            </w:r>
            <w:proofErr w:type="gramStart"/>
            <w:r w:rsidRPr="00961E99">
              <w:rPr>
                <w:rFonts w:cs="Arial"/>
                <w:b/>
                <w:sz w:val="24"/>
                <w:szCs w:val="24"/>
              </w:rPr>
              <w:t>;</w:t>
            </w:r>
            <w:proofErr w:type="gramEnd"/>
            <w:r w:rsidRPr="00961E99">
              <w:rPr>
                <w:rFonts w:cs="Arial"/>
                <w:b/>
                <w:sz w:val="24"/>
                <w:szCs w:val="24"/>
              </w:rPr>
              <w:t xml:space="preserve"> possibly in January or February to discuss these options.  Helen will email the network once the timescale is clear</w:t>
            </w:r>
          </w:p>
          <w:p w:rsidR="002D56ED" w:rsidRPr="00961E99" w:rsidRDefault="002D56ED" w:rsidP="002D56ED">
            <w:pPr>
              <w:pStyle w:val="ListParagraph"/>
              <w:tabs>
                <w:tab w:val="left" w:pos="702"/>
                <w:tab w:val="left" w:pos="1372"/>
                <w:tab w:val="left" w:pos="2142"/>
              </w:tabs>
              <w:ind w:left="1080"/>
              <w:rPr>
                <w:rFonts w:cs="Arial"/>
                <w:sz w:val="24"/>
                <w:szCs w:val="24"/>
              </w:rPr>
            </w:pPr>
          </w:p>
          <w:p w:rsidR="00C814D3" w:rsidRPr="00961E99" w:rsidRDefault="00C814D3" w:rsidP="002D56ED">
            <w:pPr>
              <w:pStyle w:val="ListParagraph"/>
              <w:numPr>
                <w:ilvl w:val="0"/>
                <w:numId w:val="25"/>
              </w:numPr>
              <w:tabs>
                <w:tab w:val="clear" w:pos="720"/>
                <w:tab w:val="left" w:pos="702"/>
                <w:tab w:val="left" w:pos="1372"/>
                <w:tab w:val="left" w:pos="2142"/>
              </w:tabs>
              <w:rPr>
                <w:rFonts w:cs="Arial"/>
                <w:sz w:val="24"/>
                <w:szCs w:val="24"/>
                <w:lang w:val="en-US"/>
              </w:rPr>
            </w:pPr>
            <w:r w:rsidRPr="00961E99">
              <w:rPr>
                <w:rFonts w:cs="Arial"/>
                <w:b/>
                <w:sz w:val="24"/>
                <w:szCs w:val="24"/>
                <w:lang w:val="en-US"/>
              </w:rPr>
              <w:t xml:space="preserve">Diagnostics – </w:t>
            </w:r>
            <w:r w:rsidRPr="00961E99">
              <w:rPr>
                <w:rFonts w:cs="Arial"/>
                <w:sz w:val="24"/>
                <w:szCs w:val="24"/>
                <w:lang w:val="en-US"/>
              </w:rPr>
              <w:t>the previous discussions and concerns over the move of diagnostics from the CHC Building to</w:t>
            </w:r>
            <w:r w:rsidRPr="00961E99">
              <w:rPr>
                <w:rFonts w:cs="Arial"/>
                <w:b/>
                <w:sz w:val="24"/>
                <w:szCs w:val="24"/>
                <w:lang w:val="en-US"/>
              </w:rPr>
              <w:t xml:space="preserve"> </w:t>
            </w:r>
            <w:r w:rsidRPr="00961E99">
              <w:rPr>
                <w:rFonts w:cs="Arial"/>
                <w:sz w:val="24"/>
                <w:szCs w:val="24"/>
                <w:lang w:val="en-US"/>
              </w:rPr>
              <w:t xml:space="preserve">Rotherham Hospital </w:t>
            </w:r>
            <w:proofErr w:type="gramStart"/>
            <w:r w:rsidRPr="00961E99">
              <w:rPr>
                <w:rFonts w:cs="Arial"/>
                <w:sz w:val="24"/>
                <w:szCs w:val="24"/>
                <w:lang w:val="en-US"/>
              </w:rPr>
              <w:t>was raised</w:t>
            </w:r>
            <w:proofErr w:type="gramEnd"/>
            <w:r w:rsidRPr="00961E99">
              <w:rPr>
                <w:rFonts w:cs="Arial"/>
                <w:sz w:val="24"/>
                <w:szCs w:val="24"/>
                <w:lang w:val="en-US"/>
              </w:rPr>
              <w:t>.</w:t>
            </w:r>
          </w:p>
          <w:p w:rsidR="00C814D3" w:rsidRPr="00961E99" w:rsidRDefault="00C814D3" w:rsidP="002D56ED">
            <w:pPr>
              <w:pStyle w:val="ListParagraph"/>
              <w:numPr>
                <w:ilvl w:val="0"/>
                <w:numId w:val="27"/>
              </w:numPr>
              <w:tabs>
                <w:tab w:val="left" w:pos="702"/>
                <w:tab w:val="left" w:pos="1372"/>
                <w:tab w:val="left" w:pos="2142"/>
              </w:tabs>
              <w:rPr>
                <w:rFonts w:cs="Arial"/>
                <w:sz w:val="24"/>
                <w:szCs w:val="24"/>
              </w:rPr>
            </w:pPr>
            <w:r w:rsidRPr="00961E99">
              <w:rPr>
                <w:rFonts w:cs="Arial"/>
                <w:sz w:val="24"/>
                <w:szCs w:val="24"/>
                <w:lang w:val="en-US"/>
              </w:rPr>
              <w:t xml:space="preserve">The concerns raised by this group </w:t>
            </w:r>
            <w:proofErr w:type="gramStart"/>
            <w:r w:rsidRPr="00961E99">
              <w:rPr>
                <w:rFonts w:cs="Arial"/>
                <w:sz w:val="24"/>
                <w:szCs w:val="24"/>
                <w:lang w:val="en-US"/>
              </w:rPr>
              <w:t>have been raised</w:t>
            </w:r>
            <w:proofErr w:type="gramEnd"/>
            <w:r w:rsidRPr="00961E99">
              <w:rPr>
                <w:rFonts w:cs="Arial"/>
                <w:sz w:val="24"/>
                <w:szCs w:val="24"/>
                <w:lang w:val="en-US"/>
              </w:rPr>
              <w:t xml:space="preserve"> in a number of different forums; and Rotherham Hospital has been asked for a response in terms of how these issues will be addressed and mitigated. </w:t>
            </w:r>
            <w:r w:rsidRPr="00961E99">
              <w:rPr>
                <w:rFonts w:cs="Arial"/>
                <w:sz w:val="24"/>
                <w:szCs w:val="24"/>
              </w:rPr>
              <w:t xml:space="preserve"> </w:t>
            </w:r>
          </w:p>
          <w:p w:rsidR="00C814D3" w:rsidRPr="00961E99" w:rsidRDefault="00C814D3" w:rsidP="002D56ED">
            <w:pPr>
              <w:tabs>
                <w:tab w:val="left" w:pos="1372"/>
                <w:tab w:val="left" w:pos="2142"/>
              </w:tabs>
              <w:ind w:left="720"/>
              <w:rPr>
                <w:rFonts w:cs="Arial"/>
                <w:sz w:val="24"/>
                <w:szCs w:val="24"/>
              </w:rPr>
            </w:pPr>
          </w:p>
          <w:p w:rsidR="000E6EB3" w:rsidRPr="00961E99" w:rsidRDefault="00827D07" w:rsidP="002D56ED">
            <w:pPr>
              <w:numPr>
                <w:ilvl w:val="0"/>
                <w:numId w:val="25"/>
              </w:numPr>
              <w:tabs>
                <w:tab w:val="clear" w:pos="720"/>
                <w:tab w:val="left" w:pos="702"/>
                <w:tab w:val="left" w:pos="1372"/>
                <w:tab w:val="left" w:pos="2142"/>
              </w:tabs>
              <w:rPr>
                <w:rFonts w:cs="Arial"/>
                <w:sz w:val="24"/>
                <w:szCs w:val="24"/>
              </w:rPr>
            </w:pPr>
            <w:r w:rsidRPr="00961E99">
              <w:rPr>
                <w:rFonts w:cs="Arial"/>
                <w:b/>
                <w:sz w:val="24"/>
                <w:szCs w:val="24"/>
                <w:lang w:val="en-US"/>
              </w:rPr>
              <w:t>Update requested about the Urgent and Emergency Care Centre</w:t>
            </w:r>
            <w:r w:rsidR="00C814D3" w:rsidRPr="00961E99">
              <w:rPr>
                <w:rFonts w:cs="Arial"/>
                <w:b/>
                <w:sz w:val="24"/>
                <w:szCs w:val="24"/>
                <w:lang w:val="en-US"/>
              </w:rPr>
              <w:t xml:space="preserve"> (UECC)</w:t>
            </w:r>
            <w:r w:rsidRPr="00961E99">
              <w:rPr>
                <w:rFonts w:cs="Arial"/>
                <w:b/>
                <w:sz w:val="24"/>
                <w:szCs w:val="24"/>
                <w:lang w:val="en-US"/>
              </w:rPr>
              <w:t xml:space="preserve"> </w:t>
            </w:r>
            <w:r w:rsidR="000E6EB3" w:rsidRPr="00961E99">
              <w:rPr>
                <w:rFonts w:cs="Arial"/>
                <w:b/>
                <w:sz w:val="24"/>
                <w:szCs w:val="24"/>
                <w:lang w:val="en-US"/>
              </w:rPr>
              <w:t>–</w:t>
            </w:r>
            <w:r w:rsidRPr="00961E99">
              <w:rPr>
                <w:rFonts w:cs="Arial"/>
                <w:b/>
                <w:sz w:val="24"/>
                <w:szCs w:val="24"/>
                <w:lang w:val="en-US"/>
              </w:rPr>
              <w:t xml:space="preserve"> the question was </w:t>
            </w:r>
            <w:r w:rsidR="000E6EB3" w:rsidRPr="00961E99">
              <w:rPr>
                <w:rFonts w:cs="Arial"/>
                <w:sz w:val="24"/>
                <w:szCs w:val="24"/>
                <w:lang w:val="en-US"/>
              </w:rPr>
              <w:t>has it achieved what was wanted?</w:t>
            </w:r>
          </w:p>
          <w:p w:rsidR="000E6EB3" w:rsidRPr="002D56ED" w:rsidRDefault="00C814D3" w:rsidP="002D56ED">
            <w:pPr>
              <w:numPr>
                <w:ilvl w:val="1"/>
                <w:numId w:val="25"/>
              </w:numPr>
              <w:tabs>
                <w:tab w:val="left" w:pos="702"/>
                <w:tab w:val="left" w:pos="1372"/>
                <w:tab w:val="left" w:pos="2142"/>
              </w:tabs>
              <w:rPr>
                <w:rFonts w:cs="Arial"/>
                <w:sz w:val="24"/>
                <w:szCs w:val="24"/>
              </w:rPr>
            </w:pPr>
            <w:r w:rsidRPr="00961E99">
              <w:rPr>
                <w:rFonts w:cs="Arial"/>
                <w:sz w:val="24"/>
                <w:szCs w:val="24"/>
                <w:lang w:val="en-US"/>
              </w:rPr>
              <w:t xml:space="preserve">The CCG constantly monitors the UECC; the plan has always been that the new systems and ways of working will be fully in place by 2020; we </w:t>
            </w:r>
            <w:r w:rsidR="000E6EB3" w:rsidRPr="00961E99">
              <w:rPr>
                <w:rFonts w:cs="Arial"/>
                <w:sz w:val="24"/>
                <w:szCs w:val="24"/>
                <w:lang w:val="en-US"/>
              </w:rPr>
              <w:t>are still on track for 2020</w:t>
            </w:r>
            <w:r w:rsidRPr="00961E99">
              <w:rPr>
                <w:rFonts w:cs="Arial"/>
                <w:sz w:val="24"/>
                <w:szCs w:val="24"/>
                <w:lang w:val="en-US"/>
              </w:rPr>
              <w:t>.  We will keep this group updated as information</w:t>
            </w:r>
            <w:r w:rsidR="002D56ED">
              <w:rPr>
                <w:rFonts w:cs="Arial"/>
                <w:sz w:val="24"/>
                <w:szCs w:val="24"/>
                <w:lang w:val="en-US"/>
              </w:rPr>
              <w:t xml:space="preserve"> comes available</w:t>
            </w:r>
          </w:p>
          <w:p w:rsidR="002D56ED" w:rsidRPr="00961E99" w:rsidRDefault="002D56ED" w:rsidP="002D56ED">
            <w:pPr>
              <w:tabs>
                <w:tab w:val="left" w:pos="1372"/>
                <w:tab w:val="left" w:pos="2142"/>
              </w:tabs>
              <w:ind w:left="1440"/>
              <w:rPr>
                <w:rFonts w:cs="Arial"/>
                <w:sz w:val="24"/>
                <w:szCs w:val="24"/>
              </w:rPr>
            </w:pPr>
          </w:p>
          <w:p w:rsidR="000E6EB3" w:rsidRPr="00961E99" w:rsidRDefault="000E6EB3" w:rsidP="002D56ED">
            <w:pPr>
              <w:numPr>
                <w:ilvl w:val="0"/>
                <w:numId w:val="25"/>
              </w:numPr>
              <w:tabs>
                <w:tab w:val="clear" w:pos="720"/>
                <w:tab w:val="left" w:pos="702"/>
                <w:tab w:val="left" w:pos="1372"/>
                <w:tab w:val="left" w:pos="2142"/>
              </w:tabs>
              <w:rPr>
                <w:rFonts w:cs="Arial"/>
                <w:sz w:val="24"/>
                <w:szCs w:val="24"/>
              </w:rPr>
            </w:pPr>
            <w:r w:rsidRPr="00961E99">
              <w:rPr>
                <w:rFonts w:cs="Arial"/>
                <w:b/>
                <w:sz w:val="24"/>
                <w:szCs w:val="24"/>
                <w:lang w:val="en-US"/>
              </w:rPr>
              <w:t>Advanced Nurse Practitioner</w:t>
            </w:r>
            <w:r w:rsidRPr="00961E99">
              <w:rPr>
                <w:rFonts w:cs="Arial"/>
                <w:sz w:val="24"/>
                <w:szCs w:val="24"/>
                <w:lang w:val="en-US"/>
              </w:rPr>
              <w:t xml:space="preserve"> – explaining the roles and other new roles</w:t>
            </w:r>
          </w:p>
          <w:p w:rsidR="00C814D3" w:rsidRPr="00961E99" w:rsidRDefault="00C814D3" w:rsidP="002D56ED">
            <w:pPr>
              <w:pStyle w:val="ListParagraph"/>
              <w:numPr>
                <w:ilvl w:val="0"/>
                <w:numId w:val="27"/>
              </w:numPr>
              <w:tabs>
                <w:tab w:val="left" w:pos="702"/>
                <w:tab w:val="left" w:pos="1372"/>
                <w:tab w:val="left" w:pos="2142"/>
              </w:tabs>
              <w:rPr>
                <w:rFonts w:cs="Arial"/>
                <w:sz w:val="24"/>
                <w:szCs w:val="24"/>
              </w:rPr>
            </w:pPr>
            <w:r w:rsidRPr="00961E99">
              <w:rPr>
                <w:rFonts w:cs="Arial"/>
                <w:b/>
                <w:sz w:val="24"/>
                <w:szCs w:val="24"/>
                <w:lang w:val="en-US"/>
              </w:rPr>
              <w:t>There are a number of different new roles</w:t>
            </w:r>
            <w:r w:rsidRPr="00961E99">
              <w:rPr>
                <w:rFonts w:cs="Arial"/>
                <w:sz w:val="24"/>
                <w:szCs w:val="24"/>
              </w:rPr>
              <w:t>; different practice nurse roles, roles in pharmacy and others</w:t>
            </w:r>
          </w:p>
          <w:p w:rsidR="00C814D3" w:rsidRPr="00961E99" w:rsidRDefault="00C814D3" w:rsidP="002D56ED">
            <w:pPr>
              <w:pStyle w:val="ListParagraph"/>
              <w:numPr>
                <w:ilvl w:val="0"/>
                <w:numId w:val="27"/>
              </w:numPr>
              <w:tabs>
                <w:tab w:val="left" w:pos="702"/>
                <w:tab w:val="left" w:pos="1372"/>
                <w:tab w:val="left" w:pos="2142"/>
              </w:tabs>
              <w:rPr>
                <w:rFonts w:cs="Arial"/>
                <w:sz w:val="24"/>
                <w:szCs w:val="24"/>
              </w:rPr>
            </w:pPr>
            <w:r w:rsidRPr="00961E99">
              <w:rPr>
                <w:rFonts w:cs="Arial"/>
                <w:b/>
                <w:sz w:val="24"/>
                <w:szCs w:val="24"/>
                <w:lang w:val="en-US"/>
              </w:rPr>
              <w:t>We will pull together a list and details of these and circulate them</w:t>
            </w:r>
          </w:p>
          <w:p w:rsidR="00C814D3" w:rsidRPr="00961E99" w:rsidRDefault="00C814D3" w:rsidP="002D56ED">
            <w:pPr>
              <w:pStyle w:val="ListParagraph"/>
              <w:numPr>
                <w:ilvl w:val="0"/>
                <w:numId w:val="27"/>
              </w:numPr>
              <w:tabs>
                <w:tab w:val="left" w:pos="702"/>
                <w:tab w:val="left" w:pos="1372"/>
                <w:tab w:val="left" w:pos="2142"/>
              </w:tabs>
              <w:rPr>
                <w:rFonts w:cs="Arial"/>
                <w:sz w:val="24"/>
                <w:szCs w:val="24"/>
              </w:rPr>
            </w:pPr>
            <w:r w:rsidRPr="00961E99">
              <w:rPr>
                <w:rFonts w:cs="Arial"/>
                <w:sz w:val="24"/>
                <w:szCs w:val="24"/>
              </w:rPr>
              <w:t>As possible, we will find people who can attend meetings and give brief overviews of these new roles</w:t>
            </w:r>
          </w:p>
          <w:p w:rsidR="00C814D3" w:rsidRPr="00961E99" w:rsidRDefault="00C814D3" w:rsidP="002D56ED">
            <w:pPr>
              <w:pStyle w:val="ListParagraph"/>
              <w:tabs>
                <w:tab w:val="left" w:pos="702"/>
                <w:tab w:val="left" w:pos="1372"/>
                <w:tab w:val="left" w:pos="2142"/>
              </w:tabs>
              <w:ind w:left="1080"/>
              <w:rPr>
                <w:rFonts w:cs="Arial"/>
                <w:sz w:val="24"/>
                <w:szCs w:val="24"/>
              </w:rPr>
            </w:pPr>
          </w:p>
          <w:p w:rsidR="000E6EB3" w:rsidRPr="00961E99" w:rsidRDefault="000E6EB3" w:rsidP="002D56ED">
            <w:pPr>
              <w:numPr>
                <w:ilvl w:val="0"/>
                <w:numId w:val="26"/>
              </w:numPr>
              <w:tabs>
                <w:tab w:val="clear" w:pos="720"/>
                <w:tab w:val="left" w:pos="702"/>
                <w:tab w:val="left" w:pos="1372"/>
                <w:tab w:val="left" w:pos="2142"/>
              </w:tabs>
              <w:rPr>
                <w:rFonts w:cs="Arial"/>
                <w:sz w:val="24"/>
                <w:szCs w:val="24"/>
              </w:rPr>
            </w:pPr>
            <w:proofErr w:type="gramStart"/>
            <w:r w:rsidRPr="00961E99">
              <w:rPr>
                <w:rFonts w:cs="Arial"/>
                <w:b/>
                <w:sz w:val="24"/>
                <w:szCs w:val="24"/>
                <w:lang w:val="en-US"/>
              </w:rPr>
              <w:t>Intermediate Care Centre at Badsley Moor Lane</w:t>
            </w:r>
            <w:r w:rsidRPr="00961E99">
              <w:rPr>
                <w:rFonts w:cs="Arial"/>
                <w:sz w:val="24"/>
                <w:szCs w:val="24"/>
                <w:lang w:val="en-US"/>
              </w:rPr>
              <w:t xml:space="preserve"> – why has it closed?</w:t>
            </w:r>
            <w:proofErr w:type="gramEnd"/>
          </w:p>
          <w:p w:rsidR="00C814D3" w:rsidRPr="00961E99" w:rsidRDefault="000E6EB3" w:rsidP="002D56ED">
            <w:pPr>
              <w:numPr>
                <w:ilvl w:val="1"/>
                <w:numId w:val="26"/>
              </w:numPr>
              <w:tabs>
                <w:tab w:val="left" w:pos="702"/>
                <w:tab w:val="left" w:pos="1372"/>
                <w:tab w:val="left" w:pos="2142"/>
              </w:tabs>
              <w:rPr>
                <w:rFonts w:cs="Arial"/>
                <w:sz w:val="24"/>
                <w:szCs w:val="24"/>
              </w:rPr>
            </w:pPr>
            <w:r w:rsidRPr="00961E99">
              <w:rPr>
                <w:rFonts w:cs="Arial"/>
                <w:sz w:val="24"/>
                <w:szCs w:val="24"/>
                <w:lang w:val="en-US"/>
              </w:rPr>
              <w:t xml:space="preserve">The service </w:t>
            </w:r>
            <w:proofErr w:type="gramStart"/>
            <w:r w:rsidRPr="00961E99">
              <w:rPr>
                <w:rFonts w:cs="Arial"/>
                <w:sz w:val="24"/>
                <w:szCs w:val="24"/>
                <w:lang w:val="en-US"/>
              </w:rPr>
              <w:t>is being run</w:t>
            </w:r>
            <w:proofErr w:type="gramEnd"/>
            <w:r w:rsidRPr="00961E99">
              <w:rPr>
                <w:rFonts w:cs="Arial"/>
                <w:sz w:val="24"/>
                <w:szCs w:val="24"/>
                <w:lang w:val="en-US"/>
              </w:rPr>
              <w:t xml:space="preserve"> differently; closer to people’s homes. </w:t>
            </w:r>
            <w:r w:rsidR="00C814D3" w:rsidRPr="00961E99">
              <w:rPr>
                <w:rFonts w:cs="Arial"/>
                <w:sz w:val="24"/>
                <w:szCs w:val="24"/>
                <w:lang w:val="en-US"/>
              </w:rPr>
              <w:t xml:space="preserve">Although the building has closed, the service </w:t>
            </w:r>
            <w:proofErr w:type="gramStart"/>
            <w:r w:rsidR="00C814D3" w:rsidRPr="00961E99">
              <w:rPr>
                <w:rFonts w:cs="Arial"/>
                <w:sz w:val="24"/>
                <w:szCs w:val="24"/>
                <w:lang w:val="en-US"/>
              </w:rPr>
              <w:t>hasn’t</w:t>
            </w:r>
            <w:proofErr w:type="gramEnd"/>
            <w:r w:rsidR="00C814D3" w:rsidRPr="00961E99">
              <w:rPr>
                <w:rFonts w:cs="Arial"/>
                <w:sz w:val="24"/>
                <w:szCs w:val="24"/>
                <w:lang w:val="en-US"/>
              </w:rPr>
              <w:t xml:space="preserve">. </w:t>
            </w:r>
            <w:r w:rsidRPr="00961E99">
              <w:rPr>
                <w:rFonts w:cs="Arial"/>
                <w:sz w:val="24"/>
                <w:szCs w:val="24"/>
                <w:lang w:val="en-US"/>
              </w:rPr>
              <w:t xml:space="preserve"> </w:t>
            </w:r>
            <w:proofErr w:type="gramStart"/>
            <w:r w:rsidRPr="00961E99">
              <w:rPr>
                <w:rFonts w:cs="Arial"/>
                <w:sz w:val="24"/>
                <w:szCs w:val="24"/>
                <w:lang w:val="en-US"/>
              </w:rPr>
              <w:t>A lot</w:t>
            </w:r>
            <w:proofErr w:type="gramEnd"/>
            <w:r w:rsidRPr="00961E99">
              <w:rPr>
                <w:rFonts w:cs="Arial"/>
                <w:sz w:val="24"/>
                <w:szCs w:val="24"/>
                <w:lang w:val="en-US"/>
              </w:rPr>
              <w:t xml:space="preserve"> of the costs were in transport and providing meals. </w:t>
            </w:r>
          </w:p>
          <w:p w:rsidR="000E6EB3" w:rsidRPr="002D56ED" w:rsidRDefault="00C814D3" w:rsidP="002D56ED">
            <w:pPr>
              <w:numPr>
                <w:ilvl w:val="1"/>
                <w:numId w:val="26"/>
              </w:numPr>
              <w:tabs>
                <w:tab w:val="left" w:pos="702"/>
                <w:tab w:val="left" w:pos="1372"/>
                <w:tab w:val="left" w:pos="2142"/>
              </w:tabs>
              <w:rPr>
                <w:rFonts w:cs="Arial"/>
                <w:sz w:val="24"/>
                <w:szCs w:val="24"/>
              </w:rPr>
            </w:pPr>
            <w:r w:rsidRPr="00961E99">
              <w:rPr>
                <w:rFonts w:cs="Arial"/>
                <w:sz w:val="24"/>
                <w:szCs w:val="24"/>
                <w:lang w:val="en-US"/>
              </w:rPr>
              <w:t xml:space="preserve">There was considerable concern that people relied on this service to prevent social isolation </w:t>
            </w:r>
            <w:r w:rsidRPr="00961E99">
              <w:rPr>
                <w:rFonts w:cs="Arial"/>
                <w:b/>
                <w:sz w:val="24"/>
                <w:szCs w:val="24"/>
                <w:lang w:val="en-US"/>
              </w:rPr>
              <w:t xml:space="preserve">– Helen and Debbie to feed this back to the </w:t>
            </w:r>
            <w:r w:rsidRPr="00961E99">
              <w:rPr>
                <w:rFonts w:cs="Arial"/>
                <w:b/>
                <w:sz w:val="24"/>
                <w:szCs w:val="24"/>
                <w:lang w:val="en-US"/>
              </w:rPr>
              <w:lastRenderedPageBreak/>
              <w:t>commissioners/service leads</w:t>
            </w:r>
            <w:r w:rsidR="000E6EB3" w:rsidRPr="00961E99">
              <w:rPr>
                <w:rFonts w:cs="Arial"/>
                <w:sz w:val="24"/>
                <w:szCs w:val="24"/>
                <w:lang w:val="en-US"/>
              </w:rPr>
              <w:t xml:space="preserve"> </w:t>
            </w:r>
          </w:p>
          <w:p w:rsidR="002D56ED" w:rsidRPr="00961E99" w:rsidRDefault="002D56ED" w:rsidP="002D56ED">
            <w:pPr>
              <w:tabs>
                <w:tab w:val="left" w:pos="1372"/>
                <w:tab w:val="left" w:pos="2142"/>
              </w:tabs>
              <w:ind w:left="1440"/>
              <w:rPr>
                <w:rFonts w:cs="Arial"/>
                <w:sz w:val="24"/>
                <w:szCs w:val="24"/>
              </w:rPr>
            </w:pPr>
          </w:p>
          <w:p w:rsidR="000E6EB3" w:rsidRPr="00961E99" w:rsidRDefault="000E6EB3" w:rsidP="002D56ED">
            <w:pPr>
              <w:numPr>
                <w:ilvl w:val="0"/>
                <w:numId w:val="26"/>
              </w:numPr>
              <w:tabs>
                <w:tab w:val="clear" w:pos="720"/>
                <w:tab w:val="left" w:pos="702"/>
                <w:tab w:val="left" w:pos="1372"/>
                <w:tab w:val="left" w:pos="2142"/>
              </w:tabs>
              <w:rPr>
                <w:rFonts w:cs="Arial"/>
                <w:b/>
                <w:sz w:val="24"/>
                <w:szCs w:val="24"/>
              </w:rPr>
            </w:pPr>
            <w:r w:rsidRPr="00961E99">
              <w:rPr>
                <w:rFonts w:cs="Arial"/>
                <w:b/>
                <w:sz w:val="24"/>
                <w:szCs w:val="24"/>
                <w:lang w:val="en-US"/>
              </w:rPr>
              <w:t xml:space="preserve">Health checks for 40-75 years.  </w:t>
            </w:r>
            <w:r w:rsidR="00C814D3" w:rsidRPr="00961E99">
              <w:rPr>
                <w:rFonts w:cs="Arial"/>
                <w:b/>
                <w:sz w:val="24"/>
                <w:szCs w:val="24"/>
                <w:lang w:val="en-US"/>
              </w:rPr>
              <w:t xml:space="preserve">There was also a question on obesity and fast food outlets.   </w:t>
            </w:r>
          </w:p>
          <w:p w:rsidR="00827D07" w:rsidRPr="00961E99" w:rsidRDefault="00C814D3" w:rsidP="002D56ED">
            <w:pPr>
              <w:pStyle w:val="ListParagraph"/>
              <w:numPr>
                <w:ilvl w:val="0"/>
                <w:numId w:val="27"/>
              </w:numPr>
              <w:tabs>
                <w:tab w:val="left" w:pos="702"/>
                <w:tab w:val="left" w:pos="1372"/>
                <w:tab w:val="left" w:pos="2142"/>
              </w:tabs>
              <w:rPr>
                <w:rFonts w:cs="Arial"/>
                <w:sz w:val="24"/>
                <w:szCs w:val="24"/>
                <w:lang w:val="en-US"/>
              </w:rPr>
            </w:pPr>
            <w:r w:rsidRPr="00961E99">
              <w:rPr>
                <w:rFonts w:cs="Arial"/>
                <w:sz w:val="24"/>
                <w:szCs w:val="24"/>
                <w:lang w:val="en-US"/>
              </w:rPr>
              <w:t xml:space="preserve">These are </w:t>
            </w:r>
            <w:r w:rsidR="00827D07" w:rsidRPr="00961E99">
              <w:rPr>
                <w:rFonts w:cs="Arial"/>
                <w:sz w:val="24"/>
                <w:szCs w:val="24"/>
                <w:lang w:val="en-US"/>
              </w:rPr>
              <w:t>area</w:t>
            </w:r>
            <w:r w:rsidRPr="00961E99">
              <w:rPr>
                <w:rFonts w:cs="Arial"/>
                <w:sz w:val="24"/>
                <w:szCs w:val="24"/>
                <w:lang w:val="en-US"/>
              </w:rPr>
              <w:t>s</w:t>
            </w:r>
            <w:r w:rsidR="00827D07" w:rsidRPr="00961E99">
              <w:rPr>
                <w:rFonts w:cs="Arial"/>
                <w:sz w:val="24"/>
                <w:szCs w:val="24"/>
                <w:lang w:val="en-US"/>
              </w:rPr>
              <w:t xml:space="preserve"> that Public Health commissions; we could have a meeting dedicated to public health issues if  agreed</w:t>
            </w:r>
          </w:p>
          <w:p w:rsidR="00C814D3" w:rsidRPr="00961E99" w:rsidRDefault="00C814D3" w:rsidP="002D56ED">
            <w:pPr>
              <w:pStyle w:val="ListParagraph"/>
              <w:numPr>
                <w:ilvl w:val="0"/>
                <w:numId w:val="27"/>
              </w:numPr>
              <w:tabs>
                <w:tab w:val="left" w:pos="702"/>
                <w:tab w:val="left" w:pos="1372"/>
                <w:tab w:val="left" w:pos="2142"/>
              </w:tabs>
              <w:rPr>
                <w:rFonts w:cs="Arial"/>
                <w:sz w:val="24"/>
                <w:szCs w:val="24"/>
                <w:lang w:val="en-US"/>
              </w:rPr>
            </w:pPr>
            <w:r w:rsidRPr="00961E99">
              <w:rPr>
                <w:rFonts w:cs="Arial"/>
                <w:b/>
                <w:sz w:val="24"/>
                <w:szCs w:val="24"/>
                <w:lang w:val="en-US"/>
              </w:rPr>
              <w:t>General agreement that this would be of interest; Helen to check availability for either the June or September meetings</w:t>
            </w:r>
          </w:p>
          <w:p w:rsidR="00C814D3" w:rsidRPr="00961E99" w:rsidRDefault="00C814D3" w:rsidP="002D56ED">
            <w:pPr>
              <w:tabs>
                <w:tab w:val="left" w:pos="702"/>
                <w:tab w:val="left" w:pos="1372"/>
                <w:tab w:val="left" w:pos="2142"/>
              </w:tabs>
              <w:rPr>
                <w:rFonts w:cs="Arial"/>
                <w:sz w:val="24"/>
                <w:szCs w:val="24"/>
                <w:lang w:val="en-US"/>
              </w:rPr>
            </w:pPr>
          </w:p>
          <w:p w:rsidR="00BE155E" w:rsidRPr="00961E99" w:rsidRDefault="00BE155E" w:rsidP="002D56ED">
            <w:pPr>
              <w:numPr>
                <w:ilvl w:val="0"/>
                <w:numId w:val="26"/>
              </w:numPr>
              <w:tabs>
                <w:tab w:val="clear" w:pos="720"/>
                <w:tab w:val="left" w:pos="702"/>
                <w:tab w:val="left" w:pos="1372"/>
                <w:tab w:val="left" w:pos="2142"/>
              </w:tabs>
              <w:rPr>
                <w:rFonts w:cs="Arial"/>
                <w:b/>
                <w:sz w:val="24"/>
                <w:szCs w:val="24"/>
              </w:rPr>
            </w:pPr>
            <w:r w:rsidRPr="00961E99">
              <w:rPr>
                <w:rFonts w:cs="Arial"/>
                <w:b/>
                <w:sz w:val="24"/>
                <w:szCs w:val="24"/>
                <w:lang w:val="en-US"/>
              </w:rPr>
              <w:t xml:space="preserve">PPG materials – </w:t>
            </w:r>
            <w:proofErr w:type="gramStart"/>
            <w:r w:rsidRPr="00961E99">
              <w:rPr>
                <w:rFonts w:cs="Arial"/>
                <w:sz w:val="24"/>
                <w:szCs w:val="24"/>
                <w:lang w:val="en-US"/>
              </w:rPr>
              <w:t>have been distributed</w:t>
            </w:r>
            <w:proofErr w:type="gramEnd"/>
            <w:r w:rsidRPr="00961E99">
              <w:rPr>
                <w:rFonts w:cs="Arial"/>
                <w:sz w:val="24"/>
                <w:szCs w:val="24"/>
                <w:lang w:val="en-US"/>
              </w:rPr>
              <w:t xml:space="preserve"> to virtually all practices</w:t>
            </w:r>
            <w:r w:rsidRPr="00961E99">
              <w:rPr>
                <w:rFonts w:cs="Arial"/>
                <w:b/>
                <w:sz w:val="24"/>
                <w:szCs w:val="24"/>
                <w:lang w:val="en-US"/>
              </w:rPr>
              <w:t xml:space="preserve">; </w:t>
            </w:r>
            <w:r w:rsidRPr="00961E99">
              <w:rPr>
                <w:rFonts w:cs="Arial"/>
                <w:sz w:val="24"/>
                <w:szCs w:val="24"/>
                <w:lang w:val="en-US"/>
              </w:rPr>
              <w:t xml:space="preserve">Helen also has a small number of additional leaflets.  </w:t>
            </w:r>
          </w:p>
          <w:p w:rsidR="00BE155E" w:rsidRPr="00961E99" w:rsidRDefault="00BE155E" w:rsidP="002D56ED">
            <w:pPr>
              <w:pStyle w:val="ListParagraph"/>
              <w:numPr>
                <w:ilvl w:val="0"/>
                <w:numId w:val="27"/>
              </w:numPr>
              <w:tabs>
                <w:tab w:val="left" w:pos="702"/>
                <w:tab w:val="left" w:pos="1372"/>
                <w:tab w:val="left" w:pos="2142"/>
              </w:tabs>
              <w:rPr>
                <w:rFonts w:cs="Arial"/>
                <w:b/>
                <w:sz w:val="24"/>
                <w:szCs w:val="24"/>
              </w:rPr>
            </w:pPr>
            <w:r w:rsidRPr="00961E99">
              <w:rPr>
                <w:rFonts w:cs="Arial"/>
                <w:b/>
                <w:sz w:val="24"/>
                <w:szCs w:val="24"/>
                <w:lang w:val="en-US"/>
              </w:rPr>
              <w:t>PPG members would still like to have marked lanyards –</w:t>
            </w:r>
            <w:r w:rsidRPr="00961E99">
              <w:rPr>
                <w:rFonts w:cs="Arial"/>
                <w:b/>
                <w:sz w:val="24"/>
                <w:szCs w:val="24"/>
              </w:rPr>
              <w:t xml:space="preserve"> Helen noted, and will seek to source some in the next few weeks</w:t>
            </w:r>
          </w:p>
          <w:p w:rsidR="007C004B" w:rsidRPr="00961E99" w:rsidRDefault="007C004B" w:rsidP="002D56ED">
            <w:pPr>
              <w:tabs>
                <w:tab w:val="left" w:pos="702"/>
                <w:tab w:val="left" w:pos="1372"/>
                <w:tab w:val="left" w:pos="2142"/>
              </w:tabs>
              <w:rPr>
                <w:rFonts w:cs="Arial"/>
                <w:sz w:val="24"/>
                <w:szCs w:val="24"/>
                <w:lang w:val="en-US"/>
              </w:rPr>
            </w:pPr>
          </w:p>
        </w:tc>
      </w:tr>
      <w:tr w:rsidR="007C004B" w:rsidRPr="00961E99" w:rsidTr="00CC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682" w:type="dxa"/>
            <w:tcBorders>
              <w:top w:val="single" w:sz="4" w:space="0" w:color="auto"/>
              <w:left w:val="single" w:sz="4" w:space="0" w:color="auto"/>
              <w:bottom w:val="single" w:sz="4" w:space="0" w:color="auto"/>
              <w:right w:val="single" w:sz="4" w:space="0" w:color="auto"/>
            </w:tcBorders>
          </w:tcPr>
          <w:p w:rsidR="007C004B" w:rsidRPr="00961E99" w:rsidRDefault="007C004B" w:rsidP="002D56ED">
            <w:pPr>
              <w:pStyle w:val="ListParagraph"/>
              <w:numPr>
                <w:ilvl w:val="0"/>
                <w:numId w:val="21"/>
              </w:numPr>
              <w:tabs>
                <w:tab w:val="left" w:pos="280"/>
              </w:tabs>
              <w:ind w:hanging="713"/>
              <w:textAlignment w:val="auto"/>
              <w:rPr>
                <w:rFonts w:cs="Arial"/>
                <w:sz w:val="24"/>
                <w:szCs w:val="24"/>
                <w:lang w:val="en-US"/>
              </w:rPr>
            </w:pPr>
          </w:p>
        </w:tc>
        <w:tc>
          <w:tcPr>
            <w:tcW w:w="10065" w:type="dxa"/>
            <w:gridSpan w:val="3"/>
            <w:tcBorders>
              <w:top w:val="single" w:sz="4" w:space="0" w:color="auto"/>
              <w:left w:val="single" w:sz="4" w:space="0" w:color="auto"/>
              <w:bottom w:val="single" w:sz="4" w:space="0" w:color="auto"/>
              <w:right w:val="single" w:sz="4" w:space="0" w:color="auto"/>
            </w:tcBorders>
            <w:vAlign w:val="center"/>
          </w:tcPr>
          <w:p w:rsidR="00BE155E" w:rsidRPr="00961E99" w:rsidRDefault="0060404B" w:rsidP="002D56ED">
            <w:pPr>
              <w:overflowPunct/>
              <w:autoSpaceDE/>
              <w:autoSpaceDN/>
              <w:adjustRightInd/>
              <w:textAlignment w:val="auto"/>
              <w:rPr>
                <w:rFonts w:cs="Arial"/>
                <w:b/>
                <w:sz w:val="24"/>
                <w:szCs w:val="24"/>
                <w:lang w:val="en-US"/>
              </w:rPr>
            </w:pPr>
            <w:r>
              <w:rPr>
                <w:rFonts w:cs="Arial"/>
                <w:b/>
                <w:sz w:val="24"/>
                <w:szCs w:val="24"/>
                <w:lang w:val="en-US"/>
              </w:rPr>
              <w:t xml:space="preserve">The Rotherham ‘App’  - Ash </w:t>
            </w:r>
            <w:proofErr w:type="spellStart"/>
            <w:r>
              <w:rPr>
                <w:rFonts w:cs="Arial"/>
                <w:b/>
                <w:sz w:val="24"/>
                <w:szCs w:val="24"/>
                <w:lang w:val="en-US"/>
              </w:rPr>
              <w:t>Vora</w:t>
            </w:r>
            <w:proofErr w:type="spellEnd"/>
            <w:r w:rsidR="00BE155E" w:rsidRPr="00961E99">
              <w:rPr>
                <w:rFonts w:cs="Arial"/>
                <w:b/>
                <w:sz w:val="24"/>
                <w:szCs w:val="24"/>
                <w:lang w:val="en-US"/>
              </w:rPr>
              <w:t xml:space="preserve"> from </w:t>
            </w:r>
            <w:proofErr w:type="spellStart"/>
            <w:r w:rsidR="00BE155E" w:rsidRPr="00961E99">
              <w:rPr>
                <w:rFonts w:cs="Arial"/>
                <w:b/>
                <w:sz w:val="24"/>
                <w:szCs w:val="24"/>
                <w:lang w:val="en-US"/>
              </w:rPr>
              <w:t>Substrak</w:t>
            </w:r>
            <w:r>
              <w:rPr>
                <w:rFonts w:cs="Arial"/>
                <w:b/>
                <w:sz w:val="24"/>
                <w:szCs w:val="24"/>
                <w:lang w:val="en-US"/>
              </w:rPr>
              <w:t>t</w:t>
            </w:r>
            <w:proofErr w:type="spellEnd"/>
            <w:r w:rsidR="00BE155E" w:rsidRPr="00961E99">
              <w:rPr>
                <w:rFonts w:cs="Arial"/>
                <w:b/>
                <w:sz w:val="24"/>
                <w:szCs w:val="24"/>
                <w:lang w:val="en-US"/>
              </w:rPr>
              <w:t xml:space="preserve"> attended to demonstrate the App</w:t>
            </w:r>
          </w:p>
          <w:p w:rsidR="00BE155E" w:rsidRPr="00961E99" w:rsidRDefault="0060404B" w:rsidP="002D56ED">
            <w:pPr>
              <w:overflowPunct/>
              <w:autoSpaceDE/>
              <w:autoSpaceDN/>
              <w:adjustRightInd/>
              <w:textAlignment w:val="auto"/>
              <w:rPr>
                <w:rFonts w:cs="Arial"/>
                <w:sz w:val="24"/>
                <w:szCs w:val="24"/>
                <w:lang w:val="en-US"/>
              </w:rPr>
            </w:pPr>
            <w:r>
              <w:rPr>
                <w:rFonts w:cs="Arial"/>
                <w:sz w:val="24"/>
                <w:szCs w:val="24"/>
                <w:lang w:val="en-US"/>
              </w:rPr>
              <w:t xml:space="preserve">Please see attached presentation.   </w:t>
            </w:r>
            <w:r w:rsidR="00BE155E" w:rsidRPr="00961E99">
              <w:rPr>
                <w:rFonts w:cs="Arial"/>
                <w:sz w:val="24"/>
                <w:szCs w:val="24"/>
                <w:lang w:val="en-US"/>
              </w:rPr>
              <w:t>Following this, Ash took questions, key points are as noted below</w:t>
            </w:r>
          </w:p>
          <w:p w:rsidR="00BE155E" w:rsidRPr="00961E99" w:rsidRDefault="00BE155E" w:rsidP="002D56ED">
            <w:pPr>
              <w:pStyle w:val="ListParagraph"/>
              <w:numPr>
                <w:ilvl w:val="0"/>
                <w:numId w:val="27"/>
              </w:numPr>
              <w:overflowPunct/>
              <w:autoSpaceDE/>
              <w:autoSpaceDN/>
              <w:adjustRightInd/>
              <w:textAlignment w:val="auto"/>
              <w:rPr>
                <w:rFonts w:cs="Arial"/>
                <w:sz w:val="24"/>
                <w:szCs w:val="24"/>
                <w:lang w:val="en-US"/>
              </w:rPr>
            </w:pPr>
            <w:proofErr w:type="gramStart"/>
            <w:r w:rsidRPr="00961E99">
              <w:rPr>
                <w:rFonts w:cs="Arial"/>
                <w:sz w:val="24"/>
                <w:szCs w:val="24"/>
                <w:lang w:val="en-US"/>
              </w:rPr>
              <w:t>Concern was expressed by several people that this system was not for all</w:t>
            </w:r>
            <w:proofErr w:type="gramEnd"/>
            <w:r w:rsidRPr="00961E99">
              <w:rPr>
                <w:rFonts w:cs="Arial"/>
                <w:sz w:val="24"/>
                <w:szCs w:val="24"/>
                <w:lang w:val="en-US"/>
              </w:rPr>
              <w:t xml:space="preserve">; some people would never want to access services this way.  Agreed – and noted that the App should help to free capacity for those wanting telephone and </w:t>
            </w:r>
            <w:proofErr w:type="gramStart"/>
            <w:r w:rsidRPr="00961E99">
              <w:rPr>
                <w:rFonts w:cs="Arial"/>
                <w:sz w:val="24"/>
                <w:szCs w:val="24"/>
                <w:lang w:val="en-US"/>
              </w:rPr>
              <w:t>face to face</w:t>
            </w:r>
            <w:proofErr w:type="gramEnd"/>
            <w:r w:rsidRPr="00961E99">
              <w:rPr>
                <w:rFonts w:cs="Arial"/>
                <w:sz w:val="24"/>
                <w:szCs w:val="24"/>
                <w:lang w:val="en-US"/>
              </w:rPr>
              <w:t xml:space="preserve"> access</w:t>
            </w:r>
            <w:r w:rsidR="002248A8" w:rsidRPr="00961E99">
              <w:rPr>
                <w:rFonts w:cs="Arial"/>
                <w:sz w:val="24"/>
                <w:szCs w:val="24"/>
                <w:lang w:val="en-US"/>
              </w:rPr>
              <w:t>; this is fundamentally about choice</w:t>
            </w:r>
            <w:r w:rsidR="002248A8" w:rsidRPr="00961E99">
              <w:rPr>
                <w:rFonts w:cs="Arial"/>
                <w:b/>
                <w:sz w:val="24"/>
                <w:szCs w:val="24"/>
                <w:lang w:val="en-US"/>
              </w:rPr>
              <w:t xml:space="preserve">.  </w:t>
            </w:r>
            <w:proofErr w:type="gramStart"/>
            <w:r w:rsidR="002248A8" w:rsidRPr="00961E99">
              <w:rPr>
                <w:rFonts w:cs="Arial"/>
                <w:sz w:val="24"/>
                <w:szCs w:val="24"/>
                <w:lang w:val="en-US"/>
              </w:rPr>
              <w:t>Noted that many older people use digital and online systems by choice as they see the benefits.</w:t>
            </w:r>
            <w:proofErr w:type="gramEnd"/>
            <w:r w:rsidR="002248A8" w:rsidRPr="00961E99">
              <w:rPr>
                <w:rFonts w:cs="Arial"/>
                <w:sz w:val="24"/>
                <w:szCs w:val="24"/>
                <w:lang w:val="en-US"/>
              </w:rPr>
              <w:t xml:space="preserve">  The app can be accessed via a PC as well as tablet and smartphone</w:t>
            </w:r>
          </w:p>
          <w:p w:rsidR="002248A8" w:rsidRPr="00961E99" w:rsidRDefault="002248A8" w:rsidP="002D56ED">
            <w:pPr>
              <w:pStyle w:val="ListParagraph"/>
              <w:overflowPunct/>
              <w:autoSpaceDE/>
              <w:autoSpaceDN/>
              <w:adjustRightInd/>
              <w:ind w:left="1080"/>
              <w:textAlignment w:val="auto"/>
              <w:rPr>
                <w:rFonts w:cs="Arial"/>
                <w:sz w:val="24"/>
                <w:szCs w:val="24"/>
                <w:lang w:val="en-US"/>
              </w:rPr>
            </w:pPr>
          </w:p>
          <w:p w:rsidR="002248A8" w:rsidRPr="00961E99" w:rsidRDefault="002248A8"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 xml:space="preserve">Practices </w:t>
            </w:r>
            <w:r w:rsidR="002D56ED">
              <w:rPr>
                <w:rFonts w:cs="Arial"/>
                <w:sz w:val="24"/>
                <w:szCs w:val="24"/>
                <w:lang w:val="en-US"/>
              </w:rPr>
              <w:t>do have some flexibility about the systems they use</w:t>
            </w:r>
            <w:r w:rsidRPr="00961E99">
              <w:rPr>
                <w:rFonts w:cs="Arial"/>
                <w:sz w:val="24"/>
                <w:szCs w:val="24"/>
                <w:lang w:val="en-US"/>
              </w:rPr>
              <w:t>.</w:t>
            </w:r>
          </w:p>
          <w:p w:rsidR="002248A8" w:rsidRPr="00961E99" w:rsidRDefault="002248A8" w:rsidP="002D56ED">
            <w:pPr>
              <w:pStyle w:val="ListParagraph"/>
              <w:overflowPunct/>
              <w:autoSpaceDE/>
              <w:autoSpaceDN/>
              <w:adjustRightInd/>
              <w:ind w:left="1080"/>
              <w:textAlignment w:val="auto"/>
              <w:rPr>
                <w:rFonts w:cs="Arial"/>
                <w:sz w:val="24"/>
                <w:szCs w:val="24"/>
                <w:lang w:val="en-US"/>
              </w:rPr>
            </w:pPr>
          </w:p>
          <w:p w:rsidR="00BE155E" w:rsidRPr="00961E99" w:rsidRDefault="00BE155E"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 xml:space="preserve">Concern that the result will be a two-tier system, and more appointments and a better service will be available to those accessing online – </w:t>
            </w:r>
            <w:r w:rsidR="002248A8" w:rsidRPr="00961E99">
              <w:rPr>
                <w:rFonts w:cs="Arial"/>
                <w:b/>
                <w:sz w:val="24"/>
                <w:szCs w:val="24"/>
                <w:lang w:val="en-US"/>
              </w:rPr>
              <w:t>R</w:t>
            </w:r>
            <w:r w:rsidRPr="00961E99">
              <w:rPr>
                <w:rFonts w:cs="Arial"/>
                <w:b/>
                <w:sz w:val="24"/>
                <w:szCs w:val="24"/>
                <w:lang w:val="en-US"/>
              </w:rPr>
              <w:t xml:space="preserve">esponse </w:t>
            </w:r>
            <w:r w:rsidR="002248A8" w:rsidRPr="00961E99">
              <w:rPr>
                <w:rFonts w:cs="Arial"/>
                <w:b/>
                <w:sz w:val="24"/>
                <w:szCs w:val="24"/>
                <w:lang w:val="en-US"/>
              </w:rPr>
              <w:t>– all practices will need to assure a balance of available appointments, and keep these under review, no-one should be disadvantaged by this</w:t>
            </w:r>
            <w:r w:rsidR="002D56ED">
              <w:rPr>
                <w:rFonts w:cs="Arial"/>
                <w:b/>
                <w:sz w:val="24"/>
                <w:szCs w:val="24"/>
                <w:lang w:val="en-US"/>
              </w:rPr>
              <w:t>; this is something that PPGs could potentially monitor or ask about?</w:t>
            </w:r>
          </w:p>
          <w:p w:rsidR="002248A8" w:rsidRPr="00961E99" w:rsidRDefault="002248A8" w:rsidP="002D56ED">
            <w:pPr>
              <w:pStyle w:val="ListParagraph"/>
              <w:rPr>
                <w:rFonts w:cs="Arial"/>
                <w:sz w:val="24"/>
                <w:szCs w:val="24"/>
                <w:lang w:val="en-US"/>
              </w:rPr>
            </w:pPr>
          </w:p>
          <w:p w:rsidR="002248A8" w:rsidRPr="00961E99" w:rsidRDefault="002248A8"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 xml:space="preserve">What has this cost the CCG – </w:t>
            </w:r>
            <w:r w:rsidRPr="00961E99">
              <w:rPr>
                <w:rFonts w:cs="Arial"/>
                <w:b/>
                <w:sz w:val="24"/>
                <w:szCs w:val="24"/>
                <w:lang w:val="en-US"/>
              </w:rPr>
              <w:t>figures not available at the meeting; but the aim is that in the medium to long term this will be cost neutral, as the expenditure will be offset through savings over time.</w:t>
            </w:r>
          </w:p>
          <w:p w:rsidR="002248A8" w:rsidRPr="00961E99" w:rsidRDefault="002248A8" w:rsidP="002D56ED">
            <w:pPr>
              <w:pStyle w:val="ListParagraph"/>
              <w:rPr>
                <w:rFonts w:cs="Arial"/>
                <w:sz w:val="24"/>
                <w:szCs w:val="24"/>
                <w:lang w:val="en-US"/>
              </w:rPr>
            </w:pPr>
          </w:p>
          <w:p w:rsidR="002248A8" w:rsidRPr="00961E99" w:rsidRDefault="002248A8"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b/>
                <w:sz w:val="24"/>
                <w:szCs w:val="24"/>
                <w:lang w:val="en-US"/>
              </w:rPr>
              <w:t xml:space="preserve">Digital Champions - </w:t>
            </w:r>
            <w:r w:rsidRPr="00961E99">
              <w:rPr>
                <w:rFonts w:cs="Arial"/>
                <w:sz w:val="24"/>
                <w:szCs w:val="24"/>
                <w:lang w:val="en-US"/>
              </w:rPr>
              <w:t xml:space="preserve"> a PPG member had trained as a digital champion, and PPGS could take this up, supporting patients in practice to get online and access service</w:t>
            </w:r>
          </w:p>
          <w:p w:rsidR="002248A8" w:rsidRPr="00961E99" w:rsidRDefault="002248A8" w:rsidP="002D56ED">
            <w:pPr>
              <w:pStyle w:val="ListParagraph"/>
              <w:rPr>
                <w:rFonts w:cs="Arial"/>
                <w:sz w:val="24"/>
                <w:szCs w:val="24"/>
                <w:lang w:val="en-US"/>
              </w:rPr>
            </w:pPr>
          </w:p>
          <w:p w:rsidR="002248A8" w:rsidRPr="00961E99" w:rsidRDefault="000E6EB3"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 xml:space="preserve">In Birmingham </w:t>
            </w:r>
            <w:proofErr w:type="spellStart"/>
            <w:proofErr w:type="gramStart"/>
            <w:r w:rsidRPr="00961E99">
              <w:rPr>
                <w:rFonts w:cs="Arial"/>
                <w:sz w:val="24"/>
                <w:szCs w:val="24"/>
                <w:lang w:val="en-US"/>
              </w:rPr>
              <w:t>take</w:t>
            </w:r>
            <w:r w:rsidR="002248A8" w:rsidRPr="00961E99">
              <w:rPr>
                <w:rFonts w:cs="Arial"/>
                <w:sz w:val="24"/>
                <w:szCs w:val="24"/>
                <w:lang w:val="en-US"/>
              </w:rPr>
              <w:t>up</w:t>
            </w:r>
            <w:proofErr w:type="spellEnd"/>
            <w:proofErr w:type="gramEnd"/>
            <w:r w:rsidR="002248A8" w:rsidRPr="00961E99">
              <w:rPr>
                <w:rFonts w:cs="Arial"/>
                <w:sz w:val="24"/>
                <w:szCs w:val="24"/>
                <w:lang w:val="en-US"/>
              </w:rPr>
              <w:t xml:space="preserve"> before promotion was 23%; aim was for take up of 40%.  Generally </w:t>
            </w:r>
            <w:r w:rsidR="002D56ED">
              <w:rPr>
                <w:rFonts w:cs="Arial"/>
                <w:sz w:val="24"/>
                <w:szCs w:val="24"/>
                <w:lang w:val="en-US"/>
              </w:rPr>
              <w:t xml:space="preserve"> with</w:t>
            </w:r>
            <w:r w:rsidR="002248A8" w:rsidRPr="00961E99">
              <w:rPr>
                <w:rFonts w:cs="Arial"/>
                <w:sz w:val="24"/>
                <w:szCs w:val="24"/>
                <w:lang w:val="en-US"/>
              </w:rPr>
              <w:t xml:space="preserve"> more uptake</w:t>
            </w:r>
            <w:r w:rsidR="002D56ED">
              <w:rPr>
                <w:rFonts w:cs="Arial"/>
                <w:sz w:val="24"/>
                <w:szCs w:val="24"/>
                <w:lang w:val="en-US"/>
              </w:rPr>
              <w:t xml:space="preserve">, </w:t>
            </w:r>
            <w:r w:rsidR="002248A8" w:rsidRPr="00961E99">
              <w:rPr>
                <w:rFonts w:cs="Arial"/>
                <w:sz w:val="24"/>
                <w:szCs w:val="24"/>
                <w:lang w:val="en-US"/>
              </w:rPr>
              <w:t xml:space="preserve"> the</w:t>
            </w:r>
            <w:r w:rsidR="002D56ED">
              <w:rPr>
                <w:rFonts w:cs="Arial"/>
                <w:sz w:val="24"/>
                <w:szCs w:val="24"/>
                <w:lang w:val="en-US"/>
              </w:rPr>
              <w:t>n</w:t>
            </w:r>
            <w:r w:rsidR="002248A8" w:rsidRPr="00961E99">
              <w:rPr>
                <w:rFonts w:cs="Arial"/>
                <w:sz w:val="24"/>
                <w:szCs w:val="24"/>
                <w:lang w:val="en-US"/>
              </w:rPr>
              <w:t xml:space="preserve"> more services </w:t>
            </w:r>
            <w:r w:rsidR="002D56ED">
              <w:rPr>
                <w:rFonts w:cs="Arial"/>
                <w:sz w:val="24"/>
                <w:szCs w:val="24"/>
                <w:lang w:val="en-US"/>
              </w:rPr>
              <w:t xml:space="preserve">can be made </w:t>
            </w:r>
            <w:r w:rsidR="002248A8" w:rsidRPr="00961E99">
              <w:rPr>
                <w:rFonts w:cs="Arial"/>
                <w:sz w:val="24"/>
                <w:szCs w:val="24"/>
                <w:lang w:val="en-US"/>
              </w:rPr>
              <w:t>accessible through the system</w:t>
            </w:r>
          </w:p>
          <w:p w:rsidR="000E6EB3" w:rsidRPr="00961E99" w:rsidRDefault="000E6EB3" w:rsidP="002D56ED">
            <w:pPr>
              <w:pStyle w:val="ListParagraph"/>
              <w:rPr>
                <w:rFonts w:cs="Arial"/>
                <w:sz w:val="24"/>
                <w:szCs w:val="24"/>
                <w:lang w:val="en-US"/>
              </w:rPr>
            </w:pPr>
          </w:p>
          <w:p w:rsidR="000E6EB3" w:rsidRPr="00961E99" w:rsidRDefault="000E6EB3"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The three CCGs across Birmingham have taken this App up; another 3-4 will come online this next year after Rotherham.</w:t>
            </w:r>
          </w:p>
          <w:p w:rsidR="000E6EB3" w:rsidRPr="00961E99" w:rsidRDefault="000E6EB3" w:rsidP="002D56ED">
            <w:pPr>
              <w:pStyle w:val="ListParagraph"/>
              <w:rPr>
                <w:rFonts w:cs="Arial"/>
                <w:sz w:val="24"/>
                <w:szCs w:val="24"/>
                <w:lang w:val="en-US"/>
              </w:rPr>
            </w:pPr>
          </w:p>
          <w:p w:rsidR="000E6EB3" w:rsidRPr="00961E99" w:rsidRDefault="000E6EB3"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This will be available faster than the national app, which is still under testing, and give a lot more ac</w:t>
            </w:r>
            <w:r w:rsidR="002D56ED">
              <w:rPr>
                <w:rFonts w:cs="Arial"/>
                <w:sz w:val="24"/>
                <w:szCs w:val="24"/>
                <w:lang w:val="en-US"/>
              </w:rPr>
              <w:t>cess to local services and self-</w:t>
            </w:r>
            <w:r w:rsidRPr="00961E99">
              <w:rPr>
                <w:rFonts w:cs="Arial"/>
                <w:sz w:val="24"/>
                <w:szCs w:val="24"/>
                <w:lang w:val="en-US"/>
              </w:rPr>
              <w:t xml:space="preserve">care.  </w:t>
            </w:r>
            <w:proofErr w:type="spellStart"/>
            <w:r w:rsidRPr="00961E99">
              <w:rPr>
                <w:rFonts w:cs="Arial"/>
                <w:sz w:val="24"/>
                <w:szCs w:val="24"/>
                <w:lang w:val="en-US"/>
              </w:rPr>
              <w:t>Substrak</w:t>
            </w:r>
            <w:proofErr w:type="spellEnd"/>
            <w:r w:rsidRPr="00961E99">
              <w:rPr>
                <w:rFonts w:cs="Arial"/>
                <w:sz w:val="24"/>
                <w:szCs w:val="24"/>
                <w:lang w:val="en-US"/>
              </w:rPr>
              <w:t xml:space="preserve"> are working with the NHS nationally</w:t>
            </w:r>
            <w:proofErr w:type="gramStart"/>
            <w:r w:rsidRPr="00961E99">
              <w:rPr>
                <w:rFonts w:cs="Arial"/>
                <w:sz w:val="24"/>
                <w:szCs w:val="24"/>
                <w:lang w:val="en-US"/>
              </w:rPr>
              <w:t>;</w:t>
            </w:r>
            <w:proofErr w:type="gramEnd"/>
            <w:r w:rsidRPr="00961E99">
              <w:rPr>
                <w:rFonts w:cs="Arial"/>
                <w:sz w:val="24"/>
                <w:szCs w:val="24"/>
                <w:lang w:val="en-US"/>
              </w:rPr>
              <w:t xml:space="preserve"> so the systems will work together.</w:t>
            </w:r>
          </w:p>
          <w:p w:rsidR="002248A8" w:rsidRPr="00961E99" w:rsidRDefault="002248A8" w:rsidP="002D56ED">
            <w:pPr>
              <w:pStyle w:val="ListParagraph"/>
              <w:rPr>
                <w:rFonts w:cs="Arial"/>
                <w:sz w:val="24"/>
                <w:szCs w:val="24"/>
                <w:lang w:val="en-US"/>
              </w:rPr>
            </w:pPr>
          </w:p>
          <w:p w:rsidR="002248A8" w:rsidRPr="0060404B" w:rsidRDefault="002248A8" w:rsidP="002D56ED">
            <w:pPr>
              <w:pStyle w:val="ListParagraph"/>
              <w:numPr>
                <w:ilvl w:val="0"/>
                <w:numId w:val="27"/>
              </w:numPr>
              <w:overflowPunct/>
              <w:autoSpaceDE/>
              <w:autoSpaceDN/>
              <w:adjustRightInd/>
              <w:textAlignment w:val="auto"/>
              <w:rPr>
                <w:rFonts w:cs="Arial"/>
                <w:sz w:val="24"/>
                <w:szCs w:val="24"/>
                <w:lang w:val="en-US"/>
              </w:rPr>
            </w:pPr>
            <w:r w:rsidRPr="00961E99">
              <w:rPr>
                <w:rFonts w:cs="Arial"/>
                <w:sz w:val="24"/>
                <w:szCs w:val="24"/>
                <w:lang w:val="en-US"/>
              </w:rPr>
              <w:t xml:space="preserve">There is/will be a user group to check out developments and feed into the system; people asked to </w:t>
            </w:r>
            <w:r w:rsidR="0060404B">
              <w:rPr>
                <w:rFonts w:cs="Arial"/>
                <w:sz w:val="24"/>
                <w:szCs w:val="24"/>
                <w:lang w:val="en-US"/>
              </w:rPr>
              <w:t>visit</w:t>
            </w:r>
            <w:r w:rsidRPr="00961E99">
              <w:rPr>
                <w:rFonts w:cs="Arial"/>
                <w:sz w:val="24"/>
                <w:szCs w:val="24"/>
                <w:lang w:val="en-US"/>
              </w:rPr>
              <w:t xml:space="preserve"> </w:t>
            </w:r>
            <w:hyperlink r:id="rId10" w:history="1">
              <w:r w:rsidR="0060404B" w:rsidRPr="00F3551C">
                <w:rPr>
                  <w:rStyle w:val="Hyperlink"/>
                  <w:rFonts w:cs="Arial"/>
                  <w:sz w:val="24"/>
                  <w:szCs w:val="24"/>
                  <w:lang w:val="en-US"/>
                </w:rPr>
                <w:t>https://substrakthealth.com/</w:t>
              </w:r>
            </w:hyperlink>
            <w:r w:rsidR="0060404B">
              <w:rPr>
                <w:rFonts w:cs="Arial"/>
                <w:sz w:val="24"/>
                <w:szCs w:val="24"/>
                <w:lang w:val="en-US"/>
              </w:rPr>
              <w:t xml:space="preserve">  </w:t>
            </w:r>
            <w:r w:rsidRPr="0060404B">
              <w:rPr>
                <w:rFonts w:cs="Arial"/>
                <w:sz w:val="24"/>
                <w:szCs w:val="24"/>
                <w:lang w:val="en-US"/>
              </w:rPr>
              <w:t xml:space="preserve">to join.  User testing has included people with sight problems, so it works with screen readers.  There are reviews every 6 months, with a mixed patient group. </w:t>
            </w:r>
            <w:r w:rsidR="000E6EB3" w:rsidRPr="0060404B">
              <w:rPr>
                <w:rFonts w:cs="Arial"/>
                <w:sz w:val="24"/>
                <w:szCs w:val="24"/>
                <w:lang w:val="en-US"/>
              </w:rPr>
              <w:t xml:space="preserve">It can work with different </w:t>
            </w:r>
            <w:r w:rsidR="000E6EB3" w:rsidRPr="0060404B">
              <w:rPr>
                <w:rFonts w:cs="Arial"/>
                <w:sz w:val="24"/>
                <w:szCs w:val="24"/>
                <w:lang w:val="en-US"/>
              </w:rPr>
              <w:lastRenderedPageBreak/>
              <w:t>languages; 23 alternative languages are just being set up for Birmingham</w:t>
            </w:r>
          </w:p>
          <w:p w:rsidR="000E6EB3" w:rsidRPr="00961E99" w:rsidRDefault="000E6EB3" w:rsidP="002D56ED">
            <w:pPr>
              <w:pStyle w:val="ListParagraph"/>
              <w:rPr>
                <w:rFonts w:cs="Arial"/>
                <w:sz w:val="24"/>
                <w:szCs w:val="24"/>
                <w:lang w:val="en-US"/>
              </w:rPr>
            </w:pPr>
          </w:p>
          <w:p w:rsidR="002248A8" w:rsidRPr="002D56ED" w:rsidRDefault="000E6EB3" w:rsidP="002D56ED">
            <w:pPr>
              <w:pStyle w:val="ListParagraph"/>
              <w:numPr>
                <w:ilvl w:val="0"/>
                <w:numId w:val="27"/>
              </w:numPr>
              <w:overflowPunct/>
              <w:autoSpaceDE/>
              <w:autoSpaceDN/>
              <w:adjustRightInd/>
              <w:textAlignment w:val="auto"/>
              <w:rPr>
                <w:rFonts w:cs="Arial"/>
                <w:sz w:val="24"/>
                <w:szCs w:val="24"/>
                <w:lang w:val="en-US"/>
              </w:rPr>
            </w:pPr>
            <w:r w:rsidRPr="002D56ED">
              <w:rPr>
                <w:rFonts w:cs="Arial"/>
                <w:sz w:val="24"/>
                <w:szCs w:val="24"/>
                <w:lang w:val="en-US"/>
              </w:rPr>
              <w:t>Some people felt that this was not a good use of the Rotherham health pound</w:t>
            </w:r>
          </w:p>
          <w:p w:rsidR="002248A8" w:rsidRPr="00961E99" w:rsidRDefault="002248A8" w:rsidP="002D56ED">
            <w:pPr>
              <w:overflowPunct/>
              <w:autoSpaceDE/>
              <w:autoSpaceDN/>
              <w:adjustRightInd/>
              <w:textAlignment w:val="auto"/>
              <w:rPr>
                <w:rFonts w:cs="Arial"/>
                <w:sz w:val="24"/>
                <w:szCs w:val="24"/>
                <w:lang w:val="en-US"/>
              </w:rPr>
            </w:pPr>
          </w:p>
        </w:tc>
      </w:tr>
      <w:tr w:rsidR="007C004B" w:rsidRPr="00961E99" w:rsidTr="00CC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682" w:type="dxa"/>
            <w:tcBorders>
              <w:top w:val="single" w:sz="4" w:space="0" w:color="auto"/>
              <w:left w:val="single" w:sz="4" w:space="0" w:color="auto"/>
              <w:bottom w:val="single" w:sz="4" w:space="0" w:color="auto"/>
              <w:right w:val="single" w:sz="4" w:space="0" w:color="auto"/>
            </w:tcBorders>
          </w:tcPr>
          <w:p w:rsidR="007C004B" w:rsidRPr="00961E99" w:rsidRDefault="007C004B" w:rsidP="002D56ED">
            <w:pPr>
              <w:pStyle w:val="ListParagraph"/>
              <w:numPr>
                <w:ilvl w:val="0"/>
                <w:numId w:val="21"/>
              </w:numPr>
              <w:tabs>
                <w:tab w:val="left" w:pos="280"/>
              </w:tabs>
              <w:ind w:hanging="713"/>
              <w:textAlignment w:val="auto"/>
              <w:rPr>
                <w:rFonts w:cs="Arial"/>
                <w:sz w:val="24"/>
                <w:szCs w:val="24"/>
                <w:lang w:val="en-US"/>
              </w:rPr>
            </w:pPr>
          </w:p>
        </w:tc>
        <w:tc>
          <w:tcPr>
            <w:tcW w:w="10065" w:type="dxa"/>
            <w:gridSpan w:val="3"/>
            <w:tcBorders>
              <w:top w:val="single" w:sz="4" w:space="0" w:color="auto"/>
              <w:left w:val="single" w:sz="4" w:space="0" w:color="auto"/>
              <w:bottom w:val="single" w:sz="4" w:space="0" w:color="auto"/>
              <w:right w:val="single" w:sz="4" w:space="0" w:color="auto"/>
            </w:tcBorders>
            <w:vAlign w:val="center"/>
          </w:tcPr>
          <w:p w:rsidR="007C004B" w:rsidRPr="00961E99" w:rsidRDefault="000E6EB3" w:rsidP="002D56ED">
            <w:pPr>
              <w:overflowPunct/>
              <w:autoSpaceDE/>
              <w:adjustRightInd/>
              <w:ind w:left="7"/>
              <w:rPr>
                <w:rFonts w:cs="Arial"/>
                <w:b/>
                <w:sz w:val="24"/>
                <w:szCs w:val="24"/>
                <w:lang w:val="en-US"/>
              </w:rPr>
            </w:pPr>
            <w:r w:rsidRPr="00961E99">
              <w:rPr>
                <w:rFonts w:cs="Arial"/>
                <w:b/>
                <w:sz w:val="24"/>
                <w:szCs w:val="24"/>
                <w:lang w:val="en-US"/>
              </w:rPr>
              <w:t>Medicines management – Stuart Lakin</w:t>
            </w:r>
          </w:p>
          <w:p w:rsidR="00F543F4" w:rsidRPr="00961E99" w:rsidRDefault="0018653E" w:rsidP="002D56ED">
            <w:pPr>
              <w:overflowPunct/>
              <w:autoSpaceDE/>
              <w:adjustRightInd/>
              <w:ind w:left="7"/>
              <w:rPr>
                <w:rFonts w:cs="Arial"/>
                <w:sz w:val="24"/>
                <w:szCs w:val="24"/>
                <w:lang w:val="en-US"/>
              </w:rPr>
            </w:pPr>
            <w:r w:rsidRPr="00961E99">
              <w:rPr>
                <w:rFonts w:cs="Arial"/>
                <w:sz w:val="24"/>
                <w:szCs w:val="24"/>
                <w:lang w:val="en-US"/>
              </w:rPr>
              <w:t xml:space="preserve"> Stuart, head of medicines management at Rotherham CCG </w:t>
            </w:r>
            <w:r w:rsidR="00F543F4" w:rsidRPr="00961E99">
              <w:rPr>
                <w:rFonts w:cs="Arial"/>
                <w:sz w:val="24"/>
                <w:szCs w:val="24"/>
                <w:lang w:val="en-US"/>
              </w:rPr>
              <w:t xml:space="preserve">attended to update the meeting on work that had taken place to date, that </w:t>
            </w:r>
            <w:proofErr w:type="gramStart"/>
            <w:r w:rsidR="00F543F4" w:rsidRPr="00961E99">
              <w:rPr>
                <w:rFonts w:cs="Arial"/>
                <w:sz w:val="24"/>
                <w:szCs w:val="24"/>
                <w:lang w:val="en-US"/>
              </w:rPr>
              <w:t>has been informed</w:t>
            </w:r>
            <w:proofErr w:type="gramEnd"/>
            <w:r w:rsidR="00F543F4" w:rsidRPr="00961E99">
              <w:rPr>
                <w:rFonts w:cs="Arial"/>
                <w:sz w:val="24"/>
                <w:szCs w:val="24"/>
                <w:lang w:val="en-US"/>
              </w:rPr>
              <w:t xml:space="preserve"> by this group, also to discuss items not now prescribed and available over the counter.  He also wanted to share the potential next piece of work with the meeting.</w:t>
            </w:r>
          </w:p>
          <w:p w:rsidR="00F543F4" w:rsidRPr="00961E99" w:rsidRDefault="00F543F4" w:rsidP="002D56ED">
            <w:pPr>
              <w:overflowPunct/>
              <w:autoSpaceDE/>
              <w:adjustRightInd/>
              <w:ind w:left="7"/>
              <w:rPr>
                <w:rFonts w:cs="Arial"/>
                <w:sz w:val="24"/>
                <w:szCs w:val="24"/>
                <w:lang w:val="en-US"/>
              </w:rPr>
            </w:pPr>
            <w:r w:rsidRPr="00961E99">
              <w:rPr>
                <w:rFonts w:cs="Arial"/>
                <w:sz w:val="24"/>
                <w:szCs w:val="24"/>
                <w:lang w:val="en-US"/>
              </w:rPr>
              <w:t>Please see attached presentation</w:t>
            </w:r>
          </w:p>
          <w:p w:rsidR="00F543F4" w:rsidRPr="00961E99" w:rsidRDefault="00F543F4" w:rsidP="002D56ED">
            <w:pPr>
              <w:overflowPunct/>
              <w:autoSpaceDE/>
              <w:adjustRightInd/>
              <w:ind w:left="7"/>
              <w:rPr>
                <w:rFonts w:cs="Arial"/>
                <w:sz w:val="24"/>
                <w:szCs w:val="24"/>
                <w:lang w:val="en-US"/>
              </w:rPr>
            </w:pPr>
          </w:p>
          <w:p w:rsidR="00F543F4" w:rsidRPr="00961E99" w:rsidRDefault="00F543F4" w:rsidP="002D56ED">
            <w:pPr>
              <w:overflowPunct/>
              <w:autoSpaceDE/>
              <w:adjustRightInd/>
              <w:ind w:left="7"/>
              <w:rPr>
                <w:rFonts w:cs="Arial"/>
                <w:b/>
                <w:sz w:val="24"/>
                <w:szCs w:val="24"/>
                <w:lang w:val="en-US"/>
              </w:rPr>
            </w:pPr>
            <w:r w:rsidRPr="00961E99">
              <w:rPr>
                <w:rFonts w:cs="Arial"/>
                <w:b/>
                <w:sz w:val="24"/>
                <w:szCs w:val="24"/>
                <w:lang w:val="en-US"/>
              </w:rPr>
              <w:t>Addi</w:t>
            </w:r>
            <w:r w:rsidR="0018653E" w:rsidRPr="00961E99">
              <w:rPr>
                <w:rFonts w:cs="Arial"/>
                <w:b/>
                <w:sz w:val="24"/>
                <w:szCs w:val="24"/>
                <w:lang w:val="en-US"/>
              </w:rPr>
              <w:t>tional comments and questions</w:t>
            </w:r>
            <w:r w:rsidR="00961E99" w:rsidRPr="00961E99">
              <w:rPr>
                <w:rFonts w:cs="Arial"/>
                <w:b/>
                <w:sz w:val="24"/>
                <w:szCs w:val="24"/>
                <w:lang w:val="en-US"/>
              </w:rPr>
              <w:t xml:space="preserve"> on medicine waste and over the counter products</w:t>
            </w:r>
          </w:p>
          <w:p w:rsidR="0018653E"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Following the changes to prescription ordering, and stopping pharmacies ordering (third party ordering)</w:t>
            </w:r>
            <w:proofErr w:type="gramStart"/>
            <w:r w:rsidRPr="00961E99">
              <w:rPr>
                <w:rFonts w:cs="Arial"/>
                <w:sz w:val="24"/>
                <w:szCs w:val="24"/>
                <w:lang w:val="en-US"/>
              </w:rPr>
              <w:t>;</w:t>
            </w:r>
            <w:proofErr w:type="gramEnd"/>
            <w:r w:rsidRPr="00961E99">
              <w:rPr>
                <w:rFonts w:cs="Arial"/>
                <w:sz w:val="24"/>
                <w:szCs w:val="24"/>
                <w:lang w:val="en-US"/>
              </w:rPr>
              <w:t xml:space="preserve"> Stuart noted that we know better what medications patients are taking.</w:t>
            </w:r>
            <w:r w:rsidR="007B34C9" w:rsidRPr="00961E99">
              <w:rPr>
                <w:rFonts w:cs="Arial"/>
                <w:sz w:val="24"/>
                <w:szCs w:val="24"/>
                <w:lang w:val="en-US"/>
              </w:rPr>
              <w:t xml:space="preserve">  With electronic ordering, items </w:t>
            </w:r>
            <w:proofErr w:type="gramStart"/>
            <w:r w:rsidR="007B34C9" w:rsidRPr="00961E99">
              <w:rPr>
                <w:rFonts w:cs="Arial"/>
                <w:sz w:val="24"/>
                <w:szCs w:val="24"/>
                <w:lang w:val="en-US"/>
              </w:rPr>
              <w:t>can be taken</w:t>
            </w:r>
            <w:proofErr w:type="gramEnd"/>
            <w:r w:rsidR="007B34C9" w:rsidRPr="00961E99">
              <w:rPr>
                <w:rFonts w:cs="Arial"/>
                <w:sz w:val="24"/>
                <w:szCs w:val="24"/>
                <w:lang w:val="en-US"/>
              </w:rPr>
              <w:t xml:space="preserve"> off that are on for ‘as and when needed’, preventing stockpiles accumulating.</w:t>
            </w:r>
          </w:p>
          <w:p w:rsidR="0018653E"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The national consultation on over the counter medication was wordy and hard to complete, the local one (569 million reasons) has had over 10,000 responses, around half of these from Rotherham residents</w:t>
            </w:r>
          </w:p>
          <w:p w:rsidR="0018653E"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GPs have stated that they think patients have an expectation that they will get certain things on prescription</w:t>
            </w:r>
          </w:p>
          <w:p w:rsidR="0018653E"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However around 80% of people completing the survey have said that they will buy medications if told to do so by the GP</w:t>
            </w:r>
          </w:p>
          <w:p w:rsidR="0018653E"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 xml:space="preserve">If there is a real need GPs will still be able to prescribe these medications – for example if people are in chronic pain, have several children and are on low income </w:t>
            </w:r>
            <w:proofErr w:type="spellStart"/>
            <w:r w:rsidRPr="00961E99">
              <w:rPr>
                <w:rFonts w:cs="Arial"/>
                <w:sz w:val="24"/>
                <w:szCs w:val="24"/>
                <w:lang w:val="en-US"/>
              </w:rPr>
              <w:t>etc</w:t>
            </w:r>
            <w:proofErr w:type="spellEnd"/>
          </w:p>
          <w:p w:rsidR="007B34C9" w:rsidRPr="00961E99" w:rsidRDefault="007B34C9" w:rsidP="002D56ED">
            <w:pPr>
              <w:pStyle w:val="ListParagraph"/>
              <w:numPr>
                <w:ilvl w:val="0"/>
                <w:numId w:val="28"/>
              </w:numPr>
              <w:overflowPunct/>
              <w:autoSpaceDE/>
              <w:adjustRightInd/>
              <w:rPr>
                <w:rFonts w:cs="Arial"/>
                <w:b/>
                <w:sz w:val="24"/>
                <w:szCs w:val="24"/>
                <w:lang w:val="en-US"/>
              </w:rPr>
            </w:pPr>
            <w:r w:rsidRPr="00961E99">
              <w:rPr>
                <w:rFonts w:cs="Arial"/>
                <w:b/>
                <w:sz w:val="24"/>
                <w:szCs w:val="24"/>
                <w:lang w:val="en-US"/>
              </w:rPr>
              <w:t>The message isn’t ‘we cannot prescribe’; but it is ‘buy if you can’</w:t>
            </w:r>
          </w:p>
          <w:p w:rsidR="00012E34" w:rsidRPr="00961E99" w:rsidRDefault="00012E34" w:rsidP="002D56ED">
            <w:pPr>
              <w:pStyle w:val="ListParagraph"/>
              <w:numPr>
                <w:ilvl w:val="0"/>
                <w:numId w:val="28"/>
              </w:numPr>
              <w:overflowPunct/>
              <w:autoSpaceDE/>
              <w:adjustRightInd/>
              <w:rPr>
                <w:rFonts w:cs="Arial"/>
                <w:sz w:val="24"/>
                <w:szCs w:val="24"/>
                <w:lang w:val="en-US"/>
              </w:rPr>
            </w:pPr>
            <w:proofErr w:type="spellStart"/>
            <w:r w:rsidRPr="00961E99">
              <w:rPr>
                <w:rFonts w:cs="Arial"/>
                <w:sz w:val="24"/>
                <w:szCs w:val="24"/>
                <w:lang w:val="en-US"/>
              </w:rPr>
              <w:t>Its</w:t>
            </w:r>
            <w:proofErr w:type="spellEnd"/>
            <w:r w:rsidRPr="00961E99">
              <w:rPr>
                <w:rFonts w:cs="Arial"/>
                <w:sz w:val="24"/>
                <w:szCs w:val="24"/>
                <w:lang w:val="en-US"/>
              </w:rPr>
              <w:t xml:space="preserve"> cheaper to buy than prescribe – for example, vitamin D </w:t>
            </w:r>
            <w:r w:rsidR="001D46FD" w:rsidRPr="00961E99">
              <w:rPr>
                <w:rFonts w:cs="Arial"/>
                <w:sz w:val="24"/>
                <w:szCs w:val="24"/>
                <w:lang w:val="en-US"/>
              </w:rPr>
              <w:t>costs around £1 for 60 tablets; and around £7-8 on prescription</w:t>
            </w:r>
            <w:r w:rsidR="007B34C9" w:rsidRPr="00961E99">
              <w:rPr>
                <w:rFonts w:cs="Arial"/>
                <w:sz w:val="24"/>
                <w:szCs w:val="24"/>
                <w:lang w:val="en-US"/>
              </w:rPr>
              <w:t>; and paracetamol around £4</w:t>
            </w:r>
            <w:r w:rsidR="001D46FD" w:rsidRPr="00961E99">
              <w:rPr>
                <w:rFonts w:cs="Arial"/>
                <w:sz w:val="24"/>
                <w:szCs w:val="24"/>
                <w:lang w:val="en-US"/>
              </w:rPr>
              <w:t xml:space="preserve">  </w:t>
            </w:r>
          </w:p>
          <w:p w:rsidR="001D46FD" w:rsidRPr="00961E99" w:rsidRDefault="007B34C9"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 xml:space="preserve">Once any products- medicines, creams, bandages </w:t>
            </w:r>
            <w:proofErr w:type="spellStart"/>
            <w:r w:rsidRPr="00961E99">
              <w:rPr>
                <w:rFonts w:cs="Arial"/>
                <w:sz w:val="24"/>
                <w:szCs w:val="24"/>
                <w:lang w:val="en-US"/>
              </w:rPr>
              <w:t>etc</w:t>
            </w:r>
            <w:proofErr w:type="spellEnd"/>
            <w:r w:rsidRPr="00961E99">
              <w:rPr>
                <w:rFonts w:cs="Arial"/>
                <w:sz w:val="24"/>
                <w:szCs w:val="24"/>
                <w:lang w:val="en-US"/>
              </w:rPr>
              <w:t xml:space="preserve"> – have left the secure supply chain, they </w:t>
            </w:r>
            <w:proofErr w:type="gramStart"/>
            <w:r w:rsidRPr="00961E99">
              <w:rPr>
                <w:rFonts w:cs="Arial"/>
                <w:sz w:val="24"/>
                <w:szCs w:val="24"/>
                <w:lang w:val="en-US"/>
              </w:rPr>
              <w:t>can’t</w:t>
            </w:r>
            <w:proofErr w:type="gramEnd"/>
            <w:r w:rsidRPr="00961E99">
              <w:rPr>
                <w:rFonts w:cs="Arial"/>
                <w:sz w:val="24"/>
                <w:szCs w:val="24"/>
                <w:lang w:val="en-US"/>
              </w:rPr>
              <w:t xml:space="preserve"> be re-issued.  There are strict regulations around this that </w:t>
            </w:r>
            <w:proofErr w:type="gramStart"/>
            <w:r w:rsidRPr="00961E99">
              <w:rPr>
                <w:rFonts w:cs="Arial"/>
                <w:sz w:val="24"/>
                <w:szCs w:val="24"/>
                <w:lang w:val="en-US"/>
              </w:rPr>
              <w:t>cannot be changed</w:t>
            </w:r>
            <w:proofErr w:type="gramEnd"/>
            <w:r w:rsidRPr="00961E99">
              <w:rPr>
                <w:rFonts w:cs="Arial"/>
                <w:sz w:val="24"/>
                <w:szCs w:val="24"/>
                <w:lang w:val="en-US"/>
              </w:rPr>
              <w:t xml:space="preserve">, and must be followed; this is why we suggest that people check items in the pharmacy or as delivered. </w:t>
            </w:r>
          </w:p>
          <w:p w:rsidR="007B34C9" w:rsidRPr="00961E99" w:rsidRDefault="007B34C9"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 xml:space="preserve">We also need to tell people that generic (not branded) medication is just as good as branded makes – each item will have a PL (Product </w:t>
            </w:r>
            <w:r w:rsidR="00961E99" w:rsidRPr="00961E99">
              <w:rPr>
                <w:rFonts w:cs="Arial"/>
                <w:sz w:val="24"/>
                <w:szCs w:val="24"/>
                <w:lang w:val="en-US"/>
              </w:rPr>
              <w:t>License</w:t>
            </w:r>
            <w:r w:rsidRPr="00961E99">
              <w:rPr>
                <w:rFonts w:cs="Arial"/>
                <w:sz w:val="24"/>
                <w:szCs w:val="24"/>
                <w:lang w:val="en-US"/>
              </w:rPr>
              <w:t>) number- you can compare these</w:t>
            </w:r>
            <w:r w:rsidR="00961E99" w:rsidRPr="00961E99">
              <w:rPr>
                <w:rFonts w:cs="Arial"/>
                <w:sz w:val="24"/>
                <w:szCs w:val="24"/>
                <w:lang w:val="en-US"/>
              </w:rPr>
              <w:t xml:space="preserve"> to pick out generic items that are identical to the brands.  This is on leaflets available in GP practices.</w:t>
            </w:r>
          </w:p>
          <w:p w:rsidR="00012E34" w:rsidRPr="00961E99" w:rsidRDefault="0018653E" w:rsidP="002D56ED">
            <w:pPr>
              <w:pStyle w:val="ListParagraph"/>
              <w:numPr>
                <w:ilvl w:val="0"/>
                <w:numId w:val="28"/>
              </w:numPr>
              <w:overflowPunct/>
              <w:autoSpaceDE/>
              <w:adjustRightInd/>
              <w:rPr>
                <w:rFonts w:cs="Arial"/>
                <w:sz w:val="24"/>
                <w:szCs w:val="24"/>
                <w:lang w:val="en-US"/>
              </w:rPr>
            </w:pPr>
            <w:r w:rsidRPr="00961E99">
              <w:rPr>
                <w:rFonts w:cs="Arial"/>
                <w:b/>
                <w:sz w:val="24"/>
                <w:szCs w:val="24"/>
                <w:lang w:val="en-US"/>
              </w:rPr>
              <w:t>Waste</w:t>
            </w:r>
            <w:r w:rsidR="00012E34" w:rsidRPr="00961E99">
              <w:rPr>
                <w:rFonts w:cs="Arial"/>
                <w:b/>
                <w:sz w:val="24"/>
                <w:szCs w:val="24"/>
                <w:lang w:val="en-US"/>
              </w:rPr>
              <w:t xml:space="preserve"> not tackled - </w:t>
            </w:r>
            <w:r w:rsidR="00012E34" w:rsidRPr="00961E99">
              <w:rPr>
                <w:rFonts w:cs="Arial"/>
                <w:sz w:val="24"/>
                <w:szCs w:val="24"/>
                <w:lang w:val="en-US"/>
              </w:rPr>
              <w:t xml:space="preserve"> care homes was suggested as an option to work on </w:t>
            </w:r>
          </w:p>
          <w:p w:rsidR="0018653E" w:rsidRPr="00961E99" w:rsidRDefault="00012E34" w:rsidP="002D56ED">
            <w:pPr>
              <w:pStyle w:val="ListParagraph"/>
              <w:overflowPunct/>
              <w:autoSpaceDE/>
              <w:adjustRightInd/>
              <w:ind w:left="1087"/>
              <w:rPr>
                <w:rFonts w:cs="Arial"/>
                <w:sz w:val="24"/>
                <w:szCs w:val="24"/>
                <w:lang w:val="en-US"/>
              </w:rPr>
            </w:pPr>
            <w:r w:rsidRPr="00961E99">
              <w:rPr>
                <w:rFonts w:cs="Arial"/>
                <w:sz w:val="24"/>
                <w:szCs w:val="24"/>
                <w:lang w:val="en-US"/>
              </w:rPr>
              <w:t>- R</w:t>
            </w:r>
            <w:r w:rsidRPr="00961E99">
              <w:rPr>
                <w:rFonts w:cs="Arial"/>
                <w:b/>
                <w:sz w:val="24"/>
                <w:szCs w:val="24"/>
                <w:lang w:val="en-US"/>
              </w:rPr>
              <w:t>esponse</w:t>
            </w:r>
            <w:r w:rsidRPr="00961E99">
              <w:rPr>
                <w:rFonts w:cs="Arial"/>
                <w:sz w:val="24"/>
                <w:szCs w:val="24"/>
                <w:lang w:val="en-US"/>
              </w:rPr>
              <w:t xml:space="preserve"> – The CCG have recently invested in an additional 3 pharmacy technicians to work on electronic ordering and care homes, so this is something that we will hopefully have an impact on </w:t>
            </w:r>
          </w:p>
          <w:p w:rsidR="001D46FD" w:rsidRPr="00961E99" w:rsidRDefault="001D46FD"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One practice have noted at PPG meeting that there are around 6000 patients on repeat prescription, but no capacity to review all these – reviewing them could reduce prescription costs substantially</w:t>
            </w:r>
            <w:r w:rsidR="007B34C9" w:rsidRPr="00961E99">
              <w:rPr>
                <w:rFonts w:cs="Arial"/>
                <w:sz w:val="24"/>
                <w:szCs w:val="24"/>
                <w:lang w:val="en-US"/>
              </w:rPr>
              <w:t xml:space="preserve">.  </w:t>
            </w:r>
            <w:r w:rsidR="007B34C9" w:rsidRPr="00961E99">
              <w:rPr>
                <w:rFonts w:cs="Arial"/>
                <w:b/>
                <w:sz w:val="24"/>
                <w:szCs w:val="24"/>
                <w:lang w:val="en-US"/>
              </w:rPr>
              <w:t>People should get reviews, but these tend to focus on those with long term conditions, and not more minor ailments, for example people getting prescriptions for anti-histamines</w:t>
            </w:r>
          </w:p>
          <w:p w:rsidR="007B34C9" w:rsidRPr="00961E99" w:rsidRDefault="007B34C9"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 xml:space="preserve">Example cited of a couple who receive a number of prescriptions, but </w:t>
            </w:r>
            <w:proofErr w:type="gramStart"/>
            <w:r w:rsidRPr="00961E99">
              <w:rPr>
                <w:rFonts w:cs="Arial"/>
                <w:sz w:val="24"/>
                <w:szCs w:val="24"/>
                <w:lang w:val="en-US"/>
              </w:rPr>
              <w:t>don’t</w:t>
            </w:r>
            <w:proofErr w:type="gramEnd"/>
            <w:r w:rsidRPr="00961E99">
              <w:rPr>
                <w:rFonts w:cs="Arial"/>
                <w:sz w:val="24"/>
                <w:szCs w:val="24"/>
                <w:lang w:val="en-US"/>
              </w:rPr>
              <w:t xml:space="preserve"> take them; this is concerning as it could lead to conditions worsening, and people taking medication all at once.  </w:t>
            </w:r>
            <w:r w:rsidRPr="00961E99">
              <w:rPr>
                <w:rFonts w:cs="Arial"/>
                <w:b/>
                <w:sz w:val="24"/>
                <w:szCs w:val="24"/>
                <w:lang w:val="en-US"/>
              </w:rPr>
              <w:t>If people are aware of issues with stockpiled medication, or people not taking medication correctly, they should notify either the practice or the medicines helpline</w:t>
            </w:r>
          </w:p>
          <w:p w:rsidR="00961E99" w:rsidRPr="00961E99" w:rsidRDefault="00961E99" w:rsidP="002D56ED">
            <w:pPr>
              <w:pStyle w:val="ListParagraph"/>
              <w:numPr>
                <w:ilvl w:val="0"/>
                <w:numId w:val="28"/>
              </w:numPr>
              <w:overflowPunct/>
              <w:autoSpaceDE/>
              <w:adjustRightInd/>
              <w:rPr>
                <w:rFonts w:cs="Arial"/>
                <w:sz w:val="24"/>
                <w:szCs w:val="24"/>
                <w:lang w:val="en-US"/>
              </w:rPr>
            </w:pPr>
            <w:r w:rsidRPr="00961E99">
              <w:rPr>
                <w:rFonts w:cs="Arial"/>
                <w:sz w:val="24"/>
                <w:szCs w:val="24"/>
                <w:lang w:val="en-US"/>
              </w:rPr>
              <w:t>Some practices have stronger systems than others for repeat prescriptions</w:t>
            </w:r>
          </w:p>
          <w:p w:rsidR="0018653E" w:rsidRPr="00961E99" w:rsidRDefault="0018653E" w:rsidP="002D56ED">
            <w:pPr>
              <w:overflowPunct/>
              <w:autoSpaceDE/>
              <w:adjustRightInd/>
              <w:ind w:left="7"/>
              <w:rPr>
                <w:rFonts w:cs="Arial"/>
                <w:b/>
                <w:sz w:val="24"/>
                <w:szCs w:val="24"/>
                <w:lang w:val="en-US"/>
              </w:rPr>
            </w:pPr>
          </w:p>
          <w:p w:rsidR="0018653E" w:rsidRPr="00961E99" w:rsidRDefault="00961E99" w:rsidP="002D56ED">
            <w:pPr>
              <w:overflowPunct/>
              <w:autoSpaceDE/>
              <w:adjustRightInd/>
              <w:ind w:left="7"/>
              <w:rPr>
                <w:rFonts w:cs="Arial"/>
                <w:b/>
                <w:sz w:val="24"/>
                <w:szCs w:val="24"/>
                <w:lang w:val="en-US"/>
              </w:rPr>
            </w:pPr>
            <w:r>
              <w:rPr>
                <w:rFonts w:cs="Arial"/>
                <w:b/>
                <w:sz w:val="24"/>
                <w:szCs w:val="24"/>
                <w:lang w:val="en-US"/>
              </w:rPr>
              <w:t>Other issues</w:t>
            </w:r>
          </w:p>
          <w:p w:rsidR="00961E99" w:rsidRPr="00961E99" w:rsidRDefault="00961E99" w:rsidP="002D56ED">
            <w:pPr>
              <w:rPr>
                <w:rFonts w:cs="Arial"/>
                <w:sz w:val="24"/>
                <w:szCs w:val="24"/>
              </w:rPr>
            </w:pPr>
            <w:r w:rsidRPr="00961E99">
              <w:rPr>
                <w:rFonts w:cs="Arial"/>
                <w:sz w:val="24"/>
                <w:szCs w:val="24"/>
              </w:rPr>
              <w:lastRenderedPageBreak/>
              <w:t>Walking frames/other equipment</w:t>
            </w:r>
            <w:r>
              <w:rPr>
                <w:rFonts w:cs="Arial"/>
                <w:sz w:val="24"/>
                <w:szCs w:val="24"/>
              </w:rPr>
              <w:t xml:space="preserve">  - these are dumped, this is a waste</w:t>
            </w:r>
          </w:p>
          <w:p w:rsidR="00961E99" w:rsidRPr="00961E99" w:rsidRDefault="00961E99" w:rsidP="002D56ED">
            <w:pPr>
              <w:pStyle w:val="ListParagraph"/>
              <w:numPr>
                <w:ilvl w:val="0"/>
                <w:numId w:val="29"/>
              </w:numPr>
              <w:overflowPunct/>
              <w:autoSpaceDE/>
              <w:autoSpaceDN/>
              <w:adjustRightInd/>
              <w:contextualSpacing w:val="0"/>
              <w:textAlignment w:val="auto"/>
              <w:rPr>
                <w:rFonts w:cs="Arial"/>
                <w:sz w:val="24"/>
                <w:szCs w:val="24"/>
              </w:rPr>
            </w:pPr>
            <w:r w:rsidRPr="00961E99">
              <w:rPr>
                <w:rFonts w:cs="Arial"/>
                <w:sz w:val="24"/>
                <w:szCs w:val="24"/>
              </w:rPr>
              <w:t xml:space="preserve">A </w:t>
            </w:r>
            <w:r>
              <w:rPr>
                <w:rFonts w:cs="Arial"/>
                <w:sz w:val="24"/>
                <w:szCs w:val="24"/>
              </w:rPr>
              <w:t>n</w:t>
            </w:r>
            <w:r w:rsidRPr="00961E99">
              <w:rPr>
                <w:rFonts w:cs="Arial"/>
                <w:sz w:val="24"/>
                <w:szCs w:val="24"/>
              </w:rPr>
              <w:t xml:space="preserve">ew provider is taking over </w:t>
            </w:r>
            <w:r>
              <w:rPr>
                <w:rFonts w:cs="Arial"/>
                <w:sz w:val="24"/>
                <w:szCs w:val="24"/>
              </w:rPr>
              <w:t>the equipment service following a mandatory procurement exercise.  They have a real emphasis on re-use and re-cycling</w:t>
            </w:r>
          </w:p>
          <w:p w:rsidR="0018653E" w:rsidRDefault="0018653E" w:rsidP="002D56ED">
            <w:pPr>
              <w:overflowPunct/>
              <w:autoSpaceDE/>
              <w:adjustRightInd/>
              <w:ind w:left="7"/>
              <w:rPr>
                <w:rFonts w:cs="Arial"/>
                <w:b/>
                <w:sz w:val="24"/>
                <w:szCs w:val="24"/>
                <w:lang w:val="en-US"/>
              </w:rPr>
            </w:pPr>
          </w:p>
          <w:p w:rsidR="00961E99" w:rsidRDefault="00961E99" w:rsidP="002D56ED">
            <w:pPr>
              <w:overflowPunct/>
              <w:autoSpaceDE/>
              <w:adjustRightInd/>
              <w:ind w:left="7"/>
              <w:rPr>
                <w:rFonts w:cs="Arial"/>
                <w:b/>
                <w:sz w:val="24"/>
                <w:szCs w:val="24"/>
                <w:lang w:val="en-US"/>
              </w:rPr>
            </w:pPr>
            <w:r>
              <w:rPr>
                <w:rFonts w:cs="Arial"/>
                <w:b/>
                <w:sz w:val="24"/>
                <w:szCs w:val="24"/>
                <w:lang w:val="en-US"/>
              </w:rPr>
              <w:t>Anti-depressants</w:t>
            </w:r>
          </w:p>
          <w:p w:rsidR="00961E99" w:rsidRDefault="00961E99" w:rsidP="002D56ED">
            <w:pPr>
              <w:overflowPunct/>
              <w:autoSpaceDE/>
              <w:adjustRightInd/>
              <w:ind w:left="7"/>
              <w:rPr>
                <w:rFonts w:cs="Arial"/>
                <w:sz w:val="24"/>
                <w:szCs w:val="24"/>
                <w:lang w:val="en-US"/>
              </w:rPr>
            </w:pPr>
            <w:r>
              <w:rPr>
                <w:rFonts w:cs="Arial"/>
                <w:sz w:val="24"/>
                <w:szCs w:val="24"/>
                <w:lang w:val="en-US"/>
              </w:rPr>
              <w:t xml:space="preserve">Stuart then introduced the next piece of work he is looking at.  Rotherham prescribes more anti-depressants than other similar areas, and has for a number of years, despite the introduction of schemes such as talking therapies (IAPT).  Stuart asked people to note that we are NOT saying we are stopping prescribing these medications in any way.  We are holding a variety of conversations with lots of different people to try </w:t>
            </w:r>
            <w:proofErr w:type="gramStart"/>
            <w:r>
              <w:rPr>
                <w:rFonts w:cs="Arial"/>
                <w:sz w:val="24"/>
                <w:szCs w:val="24"/>
                <w:lang w:val="en-US"/>
              </w:rPr>
              <w:t>and</w:t>
            </w:r>
            <w:proofErr w:type="gramEnd"/>
            <w:r>
              <w:rPr>
                <w:rFonts w:cs="Arial"/>
                <w:sz w:val="24"/>
                <w:szCs w:val="24"/>
                <w:lang w:val="en-US"/>
              </w:rPr>
              <w:t xml:space="preserve"> understand why the local levels of prescribing are so much higher than other areas.</w:t>
            </w:r>
          </w:p>
          <w:p w:rsidR="00961E99" w:rsidRDefault="00961E99" w:rsidP="002D56ED">
            <w:pPr>
              <w:overflowPunct/>
              <w:autoSpaceDE/>
              <w:adjustRightInd/>
              <w:ind w:left="7"/>
              <w:rPr>
                <w:rFonts w:cs="Arial"/>
                <w:sz w:val="24"/>
                <w:szCs w:val="24"/>
                <w:lang w:val="en-US"/>
              </w:rPr>
            </w:pPr>
          </w:p>
          <w:p w:rsidR="00961E99" w:rsidRDefault="00961E99" w:rsidP="002D56ED">
            <w:pPr>
              <w:overflowPunct/>
              <w:autoSpaceDE/>
              <w:adjustRightInd/>
              <w:ind w:left="7"/>
              <w:rPr>
                <w:rFonts w:cs="Arial"/>
                <w:sz w:val="24"/>
                <w:szCs w:val="24"/>
                <w:lang w:val="en-US"/>
              </w:rPr>
            </w:pPr>
            <w:r>
              <w:rPr>
                <w:rFonts w:cs="Arial"/>
                <w:sz w:val="24"/>
                <w:szCs w:val="24"/>
                <w:lang w:val="en-US"/>
              </w:rPr>
              <w:t>The meeting discussed these issues on tables – please see attached sheet for summary of this.</w:t>
            </w:r>
          </w:p>
          <w:p w:rsidR="00961E99" w:rsidRDefault="00961E99" w:rsidP="002D56ED">
            <w:pPr>
              <w:overflowPunct/>
              <w:autoSpaceDE/>
              <w:adjustRightInd/>
              <w:ind w:left="7"/>
              <w:rPr>
                <w:rFonts w:cs="Arial"/>
                <w:sz w:val="24"/>
                <w:szCs w:val="24"/>
                <w:lang w:val="en-US"/>
              </w:rPr>
            </w:pPr>
          </w:p>
          <w:p w:rsidR="00164115" w:rsidRDefault="00164115" w:rsidP="002D56ED">
            <w:pPr>
              <w:overflowPunct/>
              <w:autoSpaceDE/>
              <w:adjustRightInd/>
              <w:ind w:left="7"/>
              <w:rPr>
                <w:rFonts w:cs="Arial"/>
                <w:b/>
                <w:sz w:val="24"/>
                <w:szCs w:val="24"/>
                <w:lang w:val="en-US"/>
              </w:rPr>
            </w:pPr>
            <w:r>
              <w:rPr>
                <w:rFonts w:cs="Arial"/>
                <w:b/>
                <w:sz w:val="24"/>
                <w:szCs w:val="24"/>
                <w:lang w:val="en-US"/>
              </w:rPr>
              <w:t>Summary and n</w:t>
            </w:r>
            <w:r w:rsidR="00961E99" w:rsidRPr="00164115">
              <w:rPr>
                <w:rFonts w:cs="Arial"/>
                <w:b/>
                <w:sz w:val="24"/>
                <w:szCs w:val="24"/>
                <w:lang w:val="en-US"/>
              </w:rPr>
              <w:t>ext steps</w:t>
            </w:r>
          </w:p>
          <w:p w:rsidR="00164115" w:rsidRDefault="00164115" w:rsidP="002D56ED">
            <w:pPr>
              <w:pStyle w:val="ListParagraph"/>
              <w:numPr>
                <w:ilvl w:val="0"/>
                <w:numId w:val="29"/>
              </w:numPr>
              <w:overflowPunct/>
              <w:autoSpaceDE/>
              <w:adjustRightInd/>
              <w:rPr>
                <w:rFonts w:cs="Arial"/>
                <w:sz w:val="24"/>
                <w:szCs w:val="24"/>
                <w:lang w:val="en-US"/>
              </w:rPr>
            </w:pPr>
            <w:r w:rsidRPr="00164115">
              <w:rPr>
                <w:rFonts w:cs="Arial"/>
                <w:sz w:val="24"/>
                <w:szCs w:val="24"/>
                <w:lang w:val="en-US"/>
              </w:rPr>
              <w:t xml:space="preserve">There was a </w:t>
            </w:r>
            <w:r w:rsidR="00272CA5" w:rsidRPr="00164115">
              <w:rPr>
                <w:rFonts w:cs="Arial"/>
                <w:sz w:val="24"/>
                <w:szCs w:val="24"/>
                <w:lang w:val="en-US"/>
              </w:rPr>
              <w:t>consensus</w:t>
            </w:r>
            <w:r w:rsidRPr="00164115">
              <w:rPr>
                <w:rFonts w:cs="Arial"/>
                <w:sz w:val="24"/>
                <w:szCs w:val="24"/>
                <w:lang w:val="en-US"/>
              </w:rPr>
              <w:t xml:space="preserve"> that people would want alternatives before taking anti-depressants</w:t>
            </w:r>
          </w:p>
          <w:p w:rsidR="00164115" w:rsidRDefault="00164115" w:rsidP="002D56ED">
            <w:pPr>
              <w:pStyle w:val="ListParagraph"/>
              <w:numPr>
                <w:ilvl w:val="0"/>
                <w:numId w:val="29"/>
              </w:numPr>
              <w:overflowPunct/>
              <w:autoSpaceDE/>
              <w:adjustRightInd/>
              <w:rPr>
                <w:rFonts w:cs="Arial"/>
                <w:sz w:val="24"/>
                <w:szCs w:val="24"/>
                <w:lang w:val="en-US"/>
              </w:rPr>
            </w:pPr>
            <w:r>
              <w:rPr>
                <w:rFonts w:cs="Arial"/>
                <w:sz w:val="24"/>
                <w:szCs w:val="24"/>
                <w:lang w:val="en-US"/>
              </w:rPr>
              <w:t>Concern that young people will pick up on a ‘trend’; is one is taking AD’s; others may seek them also</w:t>
            </w:r>
          </w:p>
          <w:p w:rsidR="00164115" w:rsidRDefault="00164115" w:rsidP="002D56ED">
            <w:pPr>
              <w:pStyle w:val="ListParagraph"/>
              <w:numPr>
                <w:ilvl w:val="0"/>
                <w:numId w:val="29"/>
              </w:numPr>
              <w:overflowPunct/>
              <w:autoSpaceDE/>
              <w:adjustRightInd/>
              <w:rPr>
                <w:rFonts w:cs="Arial"/>
                <w:sz w:val="24"/>
                <w:szCs w:val="24"/>
                <w:lang w:val="en-US"/>
              </w:rPr>
            </w:pPr>
            <w:r>
              <w:rPr>
                <w:rFonts w:cs="Arial"/>
                <w:sz w:val="24"/>
                <w:szCs w:val="24"/>
                <w:lang w:val="en-US"/>
              </w:rPr>
              <w:t>Feeling that younger GP’s may be more likely to offer alternatives such as social prescribing</w:t>
            </w:r>
          </w:p>
          <w:p w:rsidR="00164115" w:rsidRPr="00164115" w:rsidRDefault="00164115" w:rsidP="002D56ED">
            <w:pPr>
              <w:pStyle w:val="ListParagraph"/>
              <w:numPr>
                <w:ilvl w:val="0"/>
                <w:numId w:val="29"/>
              </w:numPr>
              <w:overflowPunct/>
              <w:autoSpaceDE/>
              <w:adjustRightInd/>
              <w:rPr>
                <w:rFonts w:cs="Arial"/>
                <w:sz w:val="24"/>
                <w:szCs w:val="24"/>
                <w:lang w:val="en-US"/>
              </w:rPr>
            </w:pPr>
            <w:r>
              <w:rPr>
                <w:rFonts w:cs="Arial"/>
                <w:sz w:val="24"/>
                <w:szCs w:val="24"/>
                <w:lang w:val="en-US"/>
              </w:rPr>
              <w:t>Direction to Samaritans seen as a good alternative</w:t>
            </w:r>
          </w:p>
          <w:p w:rsidR="00961E99" w:rsidRPr="00961E99" w:rsidRDefault="00164115" w:rsidP="002D56ED">
            <w:pPr>
              <w:overflowPunct/>
              <w:autoSpaceDE/>
              <w:adjustRightInd/>
              <w:ind w:left="7"/>
              <w:rPr>
                <w:rFonts w:cs="Arial"/>
                <w:sz w:val="24"/>
                <w:szCs w:val="24"/>
                <w:lang w:val="en-US"/>
              </w:rPr>
            </w:pPr>
            <w:r>
              <w:rPr>
                <w:rFonts w:cs="Arial"/>
                <w:sz w:val="24"/>
                <w:szCs w:val="24"/>
                <w:lang w:val="en-US"/>
              </w:rPr>
              <w:t xml:space="preserve"> T</w:t>
            </w:r>
            <w:r w:rsidR="00961E99">
              <w:rPr>
                <w:rFonts w:cs="Arial"/>
                <w:sz w:val="24"/>
                <w:szCs w:val="24"/>
                <w:lang w:val="en-US"/>
              </w:rPr>
              <w:t>hese conversations are continuing; we still want to talk with other groups of people; younger people and men, for example.  Once we have some clear ideas around options we will bring these back to the meeting.</w:t>
            </w:r>
          </w:p>
          <w:p w:rsidR="0018653E" w:rsidRPr="00961E99" w:rsidRDefault="0018653E" w:rsidP="002D56ED">
            <w:pPr>
              <w:overflowPunct/>
              <w:autoSpaceDE/>
              <w:adjustRightInd/>
              <w:ind w:left="7"/>
              <w:rPr>
                <w:rFonts w:cs="Arial"/>
                <w:b/>
                <w:sz w:val="24"/>
                <w:szCs w:val="24"/>
                <w:lang w:val="en-US"/>
              </w:rPr>
            </w:pPr>
          </w:p>
        </w:tc>
      </w:tr>
      <w:tr w:rsidR="007C004B" w:rsidRPr="00961E99" w:rsidTr="00CC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682" w:type="dxa"/>
            <w:tcBorders>
              <w:top w:val="single" w:sz="4" w:space="0" w:color="auto"/>
              <w:left w:val="single" w:sz="4" w:space="0" w:color="auto"/>
              <w:bottom w:val="single" w:sz="4" w:space="0" w:color="auto"/>
              <w:right w:val="single" w:sz="4" w:space="0" w:color="auto"/>
            </w:tcBorders>
          </w:tcPr>
          <w:p w:rsidR="007C004B" w:rsidRPr="00961E99" w:rsidRDefault="007C004B" w:rsidP="002D56ED">
            <w:pPr>
              <w:pStyle w:val="ListParagraph"/>
              <w:numPr>
                <w:ilvl w:val="0"/>
                <w:numId w:val="21"/>
              </w:numPr>
              <w:tabs>
                <w:tab w:val="left" w:pos="280"/>
              </w:tabs>
              <w:ind w:hanging="713"/>
              <w:textAlignment w:val="auto"/>
              <w:rPr>
                <w:rFonts w:cs="Arial"/>
                <w:sz w:val="24"/>
                <w:szCs w:val="24"/>
                <w:lang w:val="en-US"/>
              </w:rPr>
            </w:pPr>
          </w:p>
        </w:tc>
        <w:tc>
          <w:tcPr>
            <w:tcW w:w="10065" w:type="dxa"/>
            <w:gridSpan w:val="3"/>
            <w:tcBorders>
              <w:top w:val="single" w:sz="4" w:space="0" w:color="auto"/>
              <w:left w:val="single" w:sz="4" w:space="0" w:color="auto"/>
              <w:bottom w:val="single" w:sz="4" w:space="0" w:color="auto"/>
              <w:right w:val="single" w:sz="4" w:space="0" w:color="auto"/>
            </w:tcBorders>
            <w:vAlign w:val="center"/>
          </w:tcPr>
          <w:p w:rsidR="00164115" w:rsidRPr="00164115" w:rsidRDefault="007C004B" w:rsidP="002D56ED">
            <w:pPr>
              <w:overflowPunct/>
              <w:autoSpaceDE/>
              <w:adjustRightInd/>
              <w:rPr>
                <w:sz w:val="24"/>
                <w:szCs w:val="24"/>
              </w:rPr>
            </w:pPr>
            <w:r w:rsidRPr="00961E99">
              <w:rPr>
                <w:rFonts w:cs="Arial"/>
                <w:b/>
                <w:sz w:val="24"/>
                <w:szCs w:val="24"/>
                <w:lang w:val="en-US"/>
              </w:rPr>
              <w:t>Any other business:</w:t>
            </w:r>
            <w:r w:rsidR="002D56ED">
              <w:rPr>
                <w:rFonts w:cs="Arial"/>
                <w:b/>
                <w:sz w:val="24"/>
                <w:szCs w:val="24"/>
                <w:lang w:val="en-US"/>
              </w:rPr>
              <w:t xml:space="preserve"> </w:t>
            </w:r>
            <w:r w:rsidR="00164115">
              <w:rPr>
                <w:sz w:val="24"/>
                <w:szCs w:val="24"/>
              </w:rPr>
              <w:t>No other business</w:t>
            </w:r>
          </w:p>
          <w:p w:rsidR="00164115" w:rsidRPr="00164115" w:rsidRDefault="00164115" w:rsidP="002D56ED">
            <w:pPr>
              <w:rPr>
                <w:sz w:val="24"/>
                <w:szCs w:val="24"/>
              </w:rPr>
            </w:pPr>
          </w:p>
          <w:p w:rsidR="007C004B" w:rsidRPr="00961E99" w:rsidRDefault="007C004B" w:rsidP="002D56ED">
            <w:pPr>
              <w:overflowPunct/>
              <w:autoSpaceDE/>
              <w:adjustRightInd/>
              <w:rPr>
                <w:rFonts w:cs="Arial"/>
                <w:b/>
                <w:sz w:val="24"/>
                <w:szCs w:val="24"/>
                <w:lang w:val="en-US"/>
              </w:rPr>
            </w:pPr>
            <w:r w:rsidRPr="00961E99">
              <w:rPr>
                <w:rFonts w:cs="Arial"/>
                <w:b/>
                <w:sz w:val="24"/>
                <w:szCs w:val="24"/>
                <w:lang w:val="en-US"/>
              </w:rPr>
              <w:t>Date &amp; Time of Next Meeting:</w:t>
            </w:r>
          </w:p>
          <w:p w:rsidR="00C814D3" w:rsidRDefault="007C004B" w:rsidP="002D56ED">
            <w:pPr>
              <w:overflowPunct/>
              <w:autoSpaceDE/>
              <w:adjustRightInd/>
              <w:rPr>
                <w:rFonts w:cs="Arial"/>
                <w:color w:val="FF0000"/>
                <w:sz w:val="24"/>
                <w:szCs w:val="24"/>
                <w:lang w:val="en-US"/>
              </w:rPr>
            </w:pPr>
            <w:r w:rsidRPr="00961E99">
              <w:rPr>
                <w:rFonts w:cs="Arial"/>
                <w:sz w:val="24"/>
                <w:szCs w:val="24"/>
                <w:lang w:val="en-US"/>
              </w:rPr>
              <w:t xml:space="preserve">Tuesday </w:t>
            </w:r>
            <w:r w:rsidR="002D56ED">
              <w:rPr>
                <w:rFonts w:cs="Arial"/>
                <w:sz w:val="24"/>
                <w:szCs w:val="24"/>
                <w:lang w:val="en-US"/>
              </w:rPr>
              <w:t>26</w:t>
            </w:r>
            <w:r w:rsidR="002D56ED" w:rsidRPr="002D56ED">
              <w:rPr>
                <w:rFonts w:cs="Arial"/>
                <w:sz w:val="24"/>
                <w:szCs w:val="24"/>
                <w:vertAlign w:val="superscript"/>
                <w:lang w:val="en-US"/>
              </w:rPr>
              <w:t>th</w:t>
            </w:r>
            <w:r w:rsidR="002D56ED">
              <w:rPr>
                <w:rFonts w:cs="Arial"/>
                <w:sz w:val="24"/>
                <w:szCs w:val="24"/>
                <w:lang w:val="en-US"/>
              </w:rPr>
              <w:t xml:space="preserve"> February 2-</w:t>
            </w:r>
            <w:proofErr w:type="gramStart"/>
            <w:r w:rsidR="002D56ED">
              <w:rPr>
                <w:rFonts w:cs="Arial"/>
                <w:sz w:val="24"/>
                <w:szCs w:val="24"/>
                <w:lang w:val="en-US"/>
              </w:rPr>
              <w:t>4  -</w:t>
            </w:r>
            <w:proofErr w:type="gramEnd"/>
            <w:r w:rsidR="002D56ED">
              <w:rPr>
                <w:rFonts w:cs="Arial"/>
                <w:sz w:val="24"/>
                <w:szCs w:val="24"/>
                <w:lang w:val="en-US"/>
              </w:rPr>
              <w:t xml:space="preserve"> </w:t>
            </w:r>
            <w:r w:rsidR="002D56ED">
              <w:rPr>
                <w:rFonts w:cs="Arial"/>
                <w:color w:val="FF0000"/>
                <w:sz w:val="24"/>
                <w:szCs w:val="24"/>
                <w:lang w:val="en-US"/>
              </w:rPr>
              <w:t>Please note that this is different to the date/time agreed at the meeting – that option was no longer available.</w:t>
            </w:r>
          </w:p>
          <w:p w:rsidR="002D56ED" w:rsidRPr="002D56ED" w:rsidRDefault="002D56ED" w:rsidP="002D56ED">
            <w:pPr>
              <w:overflowPunct/>
              <w:autoSpaceDE/>
              <w:adjustRightInd/>
              <w:rPr>
                <w:rFonts w:cs="Arial"/>
                <w:color w:val="FF0000"/>
                <w:sz w:val="24"/>
                <w:szCs w:val="24"/>
                <w:lang w:val="en-US"/>
              </w:rPr>
            </w:pPr>
            <w:bookmarkStart w:id="0" w:name="_GoBack"/>
            <w:bookmarkEnd w:id="0"/>
          </w:p>
          <w:p w:rsidR="007C004B" w:rsidRPr="00961E99" w:rsidRDefault="007C004B" w:rsidP="002D56ED">
            <w:pPr>
              <w:overflowPunct/>
              <w:autoSpaceDE/>
              <w:adjustRightInd/>
              <w:rPr>
                <w:rFonts w:cs="Arial"/>
                <w:sz w:val="24"/>
                <w:szCs w:val="24"/>
                <w:lang w:val="en-US"/>
              </w:rPr>
            </w:pPr>
            <w:r w:rsidRPr="00961E99">
              <w:rPr>
                <w:rFonts w:cs="Arial"/>
                <w:b/>
                <w:sz w:val="24"/>
                <w:szCs w:val="24"/>
                <w:lang w:val="en-US"/>
              </w:rPr>
              <w:t>Meeting closed</w:t>
            </w:r>
          </w:p>
        </w:tc>
      </w:tr>
    </w:tbl>
    <w:p w:rsidR="005E169A" w:rsidRPr="00961E99" w:rsidRDefault="005E169A" w:rsidP="002D56ED">
      <w:pPr>
        <w:jc w:val="both"/>
        <w:rPr>
          <w:rFonts w:cs="Arial"/>
          <w:sz w:val="24"/>
          <w:szCs w:val="24"/>
        </w:rPr>
      </w:pPr>
    </w:p>
    <w:sectPr w:rsidR="005E169A" w:rsidRPr="00961E99" w:rsidSect="007C004B">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432" w:footer="213"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B3" w:rsidRDefault="000E6EB3">
      <w:r>
        <w:separator/>
      </w:r>
    </w:p>
  </w:endnote>
  <w:endnote w:type="continuationSeparator" w:id="0">
    <w:p w:rsidR="000E6EB3" w:rsidRDefault="000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0E6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272CA5">
    <w:pPr>
      <w:pStyle w:val="Footer"/>
      <w:rPr>
        <w:sz w:val="16"/>
      </w:rPr>
    </w:pPr>
    <w:fldSimple w:instr=" FILENAME \* Lower\p \* MERGEFORMAT ">
      <w:r w:rsidR="000E6EB3" w:rsidRPr="00163734">
        <w:rPr>
          <w:noProof/>
          <w:sz w:val="16"/>
        </w:rPr>
        <w:t>r</w:t>
      </w:r>
      <w:r w:rsidR="000E6EB3">
        <w:rPr>
          <w:noProof/>
        </w:rPr>
        <w:t>:\6. patient engagement\ppg network\2018\4th september 2018\draft notes.docx</w:t>
      </w:r>
    </w:fldSimple>
    <w:r w:rsidR="000E6EB3">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0E6EB3">
    <w:pPr>
      <w:pStyle w:val="Footer"/>
    </w:pPr>
    <w:r>
      <w:rPr>
        <w:noProof/>
        <w:lang w:eastAsia="en-GB"/>
      </w:rPr>
      <w:drawing>
        <wp:anchor distT="0" distB="0" distL="114300" distR="114300" simplePos="0" relativeHeight="251658240" behindDoc="0" locked="0" layoutInCell="1" allowOverlap="1" wp14:anchorId="4FC6603C" wp14:editId="0866B4CB">
          <wp:simplePos x="0" y="0"/>
          <wp:positionH relativeFrom="margin">
            <wp:posOffset>5099050</wp:posOffset>
          </wp:positionH>
          <wp:positionV relativeFrom="margin">
            <wp:posOffset>9625330</wp:posOffset>
          </wp:positionV>
          <wp:extent cx="914400" cy="440055"/>
          <wp:effectExtent l="0" t="0" r="0" b="0"/>
          <wp:wrapSquare wrapText="bothSides"/>
          <wp:docPr id="4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440055"/>
                  </a:xfrm>
                  <a:prstGeom prst="rect">
                    <a:avLst/>
                  </a:prstGeom>
                  <a:noFill/>
                  <a:ln>
                    <a:noFill/>
                  </a:ln>
                  <a:extLst/>
                </pic:spPr>
              </pic:pic>
            </a:graphicData>
          </a:graphic>
        </wp:anchor>
      </w:drawing>
    </w:r>
    <w:r>
      <w:rPr>
        <w:noProof/>
        <w:lang w:eastAsia="en-GB"/>
      </w:rPr>
      <w:drawing>
        <wp:inline distT="0" distB="0" distL="0" distR="0" wp14:anchorId="67327ECD" wp14:editId="17375B03">
          <wp:extent cx="676800" cy="468000"/>
          <wp:effectExtent l="0" t="0" r="9525" b="8255"/>
          <wp:docPr id="3" name="Picture 3" descr="R:\20. Communications\logos\Investors in Excellence\IiE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 Communications\logos\Investors in Excellence\IiE ful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800" cy="468000"/>
                  </a:xfrm>
                  <a:prstGeom prst="rect">
                    <a:avLst/>
                  </a:prstGeom>
                  <a:noFill/>
                  <a:ln>
                    <a:noFill/>
                  </a:ln>
                </pic:spPr>
              </pic:pic>
            </a:graphicData>
          </a:graphic>
        </wp:inline>
      </w:drawing>
    </w:r>
    <w:r>
      <w:t xml:space="preserve"> </w:t>
    </w:r>
    <w:fldSimple w:instr=" FILENAME  \* Lower \p  \* MERGEFORMAT ">
      <w:r>
        <w:rPr>
          <w:noProof/>
        </w:rPr>
        <w:t>r:\6. patient engagement\ppg network\2018\4th september 2018\draft notes.docx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B3" w:rsidRDefault="000E6EB3">
      <w:r>
        <w:separator/>
      </w:r>
    </w:p>
  </w:footnote>
  <w:footnote w:type="continuationSeparator" w:id="0">
    <w:p w:rsidR="000E6EB3" w:rsidRDefault="000E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0E6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EB3" w:rsidRDefault="000E6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0E6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6ED">
      <w:rPr>
        <w:rStyle w:val="PageNumber"/>
        <w:noProof/>
      </w:rPr>
      <w:t>4</w:t>
    </w:r>
    <w:r>
      <w:rPr>
        <w:rStyle w:val="PageNumber"/>
      </w:rPr>
      <w:fldChar w:fldCharType="end"/>
    </w:r>
  </w:p>
  <w:p w:rsidR="000E6EB3" w:rsidRDefault="000E6EB3">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B3" w:rsidRDefault="000E6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A1E"/>
    <w:multiLevelType w:val="hybridMultilevel"/>
    <w:tmpl w:val="E3C23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AD496F"/>
    <w:multiLevelType w:val="hybridMultilevel"/>
    <w:tmpl w:val="033C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5E538C"/>
    <w:multiLevelType w:val="hybridMultilevel"/>
    <w:tmpl w:val="EA9272E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8BF"/>
    <w:multiLevelType w:val="hybridMultilevel"/>
    <w:tmpl w:val="8716EF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9E46DEC"/>
    <w:multiLevelType w:val="hybridMultilevel"/>
    <w:tmpl w:val="2D5C7AC0"/>
    <w:lvl w:ilvl="0" w:tplc="48CC19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FF0C82"/>
    <w:multiLevelType w:val="hybridMultilevel"/>
    <w:tmpl w:val="004CE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B0D4B44"/>
    <w:multiLevelType w:val="hybridMultilevel"/>
    <w:tmpl w:val="82940A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F36AA"/>
    <w:multiLevelType w:val="hybridMultilevel"/>
    <w:tmpl w:val="9EB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814FD"/>
    <w:multiLevelType w:val="hybridMultilevel"/>
    <w:tmpl w:val="042C626A"/>
    <w:lvl w:ilvl="0" w:tplc="48CC19A6">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9">
    <w:nsid w:val="38E16066"/>
    <w:multiLevelType w:val="hybridMultilevel"/>
    <w:tmpl w:val="F052299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F3193"/>
    <w:multiLevelType w:val="hybridMultilevel"/>
    <w:tmpl w:val="021EA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5F2266"/>
    <w:multiLevelType w:val="hybridMultilevel"/>
    <w:tmpl w:val="7E669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7A48E9"/>
    <w:multiLevelType w:val="hybridMultilevel"/>
    <w:tmpl w:val="C95C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2B33F1"/>
    <w:multiLevelType w:val="hybridMultilevel"/>
    <w:tmpl w:val="A3FA6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F327D"/>
    <w:multiLevelType w:val="hybridMultilevel"/>
    <w:tmpl w:val="D3B088D6"/>
    <w:lvl w:ilvl="0" w:tplc="A7F4D9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BE54380"/>
    <w:multiLevelType w:val="hybridMultilevel"/>
    <w:tmpl w:val="9648E8F2"/>
    <w:lvl w:ilvl="0" w:tplc="35F8C42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0135EC"/>
    <w:multiLevelType w:val="hybridMultilevel"/>
    <w:tmpl w:val="A64A0B1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7F6646"/>
    <w:multiLevelType w:val="hybridMultilevel"/>
    <w:tmpl w:val="694AC740"/>
    <w:lvl w:ilvl="0" w:tplc="AD900B7E">
      <w:start w:val="1"/>
      <w:numFmt w:val="bullet"/>
      <w:lvlText w:val="•"/>
      <w:lvlJc w:val="left"/>
      <w:pPr>
        <w:tabs>
          <w:tab w:val="num" w:pos="720"/>
        </w:tabs>
        <w:ind w:left="720" w:hanging="360"/>
      </w:pPr>
      <w:rPr>
        <w:rFonts w:ascii="Arial" w:hAnsi="Arial" w:hint="default"/>
      </w:rPr>
    </w:lvl>
    <w:lvl w:ilvl="1" w:tplc="1F324160">
      <w:start w:val="830"/>
      <w:numFmt w:val="bullet"/>
      <w:lvlText w:val="–"/>
      <w:lvlJc w:val="left"/>
      <w:pPr>
        <w:tabs>
          <w:tab w:val="num" w:pos="1440"/>
        </w:tabs>
        <w:ind w:left="1440" w:hanging="360"/>
      </w:pPr>
      <w:rPr>
        <w:rFonts w:ascii="Arial" w:hAnsi="Arial" w:hint="default"/>
      </w:rPr>
    </w:lvl>
    <w:lvl w:ilvl="2" w:tplc="66BEF4AE" w:tentative="1">
      <w:start w:val="1"/>
      <w:numFmt w:val="bullet"/>
      <w:lvlText w:val="•"/>
      <w:lvlJc w:val="left"/>
      <w:pPr>
        <w:tabs>
          <w:tab w:val="num" w:pos="2160"/>
        </w:tabs>
        <w:ind w:left="2160" w:hanging="360"/>
      </w:pPr>
      <w:rPr>
        <w:rFonts w:ascii="Arial" w:hAnsi="Arial" w:hint="default"/>
      </w:rPr>
    </w:lvl>
    <w:lvl w:ilvl="3" w:tplc="52FCEBC4" w:tentative="1">
      <w:start w:val="1"/>
      <w:numFmt w:val="bullet"/>
      <w:lvlText w:val="•"/>
      <w:lvlJc w:val="left"/>
      <w:pPr>
        <w:tabs>
          <w:tab w:val="num" w:pos="2880"/>
        </w:tabs>
        <w:ind w:left="2880" w:hanging="360"/>
      </w:pPr>
      <w:rPr>
        <w:rFonts w:ascii="Arial" w:hAnsi="Arial" w:hint="default"/>
      </w:rPr>
    </w:lvl>
    <w:lvl w:ilvl="4" w:tplc="3FAAB3F8" w:tentative="1">
      <w:start w:val="1"/>
      <w:numFmt w:val="bullet"/>
      <w:lvlText w:val="•"/>
      <w:lvlJc w:val="left"/>
      <w:pPr>
        <w:tabs>
          <w:tab w:val="num" w:pos="3600"/>
        </w:tabs>
        <w:ind w:left="3600" w:hanging="360"/>
      </w:pPr>
      <w:rPr>
        <w:rFonts w:ascii="Arial" w:hAnsi="Arial" w:hint="default"/>
      </w:rPr>
    </w:lvl>
    <w:lvl w:ilvl="5" w:tplc="B73032B8" w:tentative="1">
      <w:start w:val="1"/>
      <w:numFmt w:val="bullet"/>
      <w:lvlText w:val="•"/>
      <w:lvlJc w:val="left"/>
      <w:pPr>
        <w:tabs>
          <w:tab w:val="num" w:pos="4320"/>
        </w:tabs>
        <w:ind w:left="4320" w:hanging="360"/>
      </w:pPr>
      <w:rPr>
        <w:rFonts w:ascii="Arial" w:hAnsi="Arial" w:hint="default"/>
      </w:rPr>
    </w:lvl>
    <w:lvl w:ilvl="6" w:tplc="3D36B442" w:tentative="1">
      <w:start w:val="1"/>
      <w:numFmt w:val="bullet"/>
      <w:lvlText w:val="•"/>
      <w:lvlJc w:val="left"/>
      <w:pPr>
        <w:tabs>
          <w:tab w:val="num" w:pos="5040"/>
        </w:tabs>
        <w:ind w:left="5040" w:hanging="360"/>
      </w:pPr>
      <w:rPr>
        <w:rFonts w:ascii="Arial" w:hAnsi="Arial" w:hint="default"/>
      </w:rPr>
    </w:lvl>
    <w:lvl w:ilvl="7" w:tplc="E13081FE" w:tentative="1">
      <w:start w:val="1"/>
      <w:numFmt w:val="bullet"/>
      <w:lvlText w:val="•"/>
      <w:lvlJc w:val="left"/>
      <w:pPr>
        <w:tabs>
          <w:tab w:val="num" w:pos="5760"/>
        </w:tabs>
        <w:ind w:left="5760" w:hanging="360"/>
      </w:pPr>
      <w:rPr>
        <w:rFonts w:ascii="Arial" w:hAnsi="Arial" w:hint="default"/>
      </w:rPr>
    </w:lvl>
    <w:lvl w:ilvl="8" w:tplc="55EEDDEE" w:tentative="1">
      <w:start w:val="1"/>
      <w:numFmt w:val="bullet"/>
      <w:lvlText w:val="•"/>
      <w:lvlJc w:val="left"/>
      <w:pPr>
        <w:tabs>
          <w:tab w:val="num" w:pos="6480"/>
        </w:tabs>
        <w:ind w:left="6480" w:hanging="360"/>
      </w:pPr>
      <w:rPr>
        <w:rFonts w:ascii="Arial" w:hAnsi="Arial" w:hint="default"/>
      </w:rPr>
    </w:lvl>
  </w:abstractNum>
  <w:abstractNum w:abstractNumId="18">
    <w:nsid w:val="66B27F0B"/>
    <w:multiLevelType w:val="hybridMultilevel"/>
    <w:tmpl w:val="2908A65C"/>
    <w:lvl w:ilvl="0" w:tplc="8EC2473E">
      <w:start w:val="1"/>
      <w:numFmt w:val="bullet"/>
      <w:lvlText w:val="•"/>
      <w:lvlJc w:val="left"/>
      <w:pPr>
        <w:tabs>
          <w:tab w:val="num" w:pos="720"/>
        </w:tabs>
        <w:ind w:left="720" w:hanging="360"/>
      </w:pPr>
      <w:rPr>
        <w:rFonts w:ascii="Arial" w:hAnsi="Arial" w:hint="default"/>
      </w:rPr>
    </w:lvl>
    <w:lvl w:ilvl="1" w:tplc="645CAB86">
      <w:start w:val="312"/>
      <w:numFmt w:val="bullet"/>
      <w:lvlText w:val="–"/>
      <w:lvlJc w:val="left"/>
      <w:pPr>
        <w:tabs>
          <w:tab w:val="num" w:pos="1440"/>
        </w:tabs>
        <w:ind w:left="1440" w:hanging="360"/>
      </w:pPr>
      <w:rPr>
        <w:rFonts w:ascii="Arial" w:hAnsi="Arial" w:hint="default"/>
      </w:rPr>
    </w:lvl>
    <w:lvl w:ilvl="2" w:tplc="B70844F6" w:tentative="1">
      <w:start w:val="1"/>
      <w:numFmt w:val="bullet"/>
      <w:lvlText w:val="•"/>
      <w:lvlJc w:val="left"/>
      <w:pPr>
        <w:tabs>
          <w:tab w:val="num" w:pos="2160"/>
        </w:tabs>
        <w:ind w:left="2160" w:hanging="360"/>
      </w:pPr>
      <w:rPr>
        <w:rFonts w:ascii="Arial" w:hAnsi="Arial" w:hint="default"/>
      </w:rPr>
    </w:lvl>
    <w:lvl w:ilvl="3" w:tplc="E7506E4C" w:tentative="1">
      <w:start w:val="1"/>
      <w:numFmt w:val="bullet"/>
      <w:lvlText w:val="•"/>
      <w:lvlJc w:val="left"/>
      <w:pPr>
        <w:tabs>
          <w:tab w:val="num" w:pos="2880"/>
        </w:tabs>
        <w:ind w:left="2880" w:hanging="360"/>
      </w:pPr>
      <w:rPr>
        <w:rFonts w:ascii="Arial" w:hAnsi="Arial" w:hint="default"/>
      </w:rPr>
    </w:lvl>
    <w:lvl w:ilvl="4" w:tplc="DE96E10A" w:tentative="1">
      <w:start w:val="1"/>
      <w:numFmt w:val="bullet"/>
      <w:lvlText w:val="•"/>
      <w:lvlJc w:val="left"/>
      <w:pPr>
        <w:tabs>
          <w:tab w:val="num" w:pos="3600"/>
        </w:tabs>
        <w:ind w:left="3600" w:hanging="360"/>
      </w:pPr>
      <w:rPr>
        <w:rFonts w:ascii="Arial" w:hAnsi="Arial" w:hint="default"/>
      </w:rPr>
    </w:lvl>
    <w:lvl w:ilvl="5" w:tplc="00A2B15E" w:tentative="1">
      <w:start w:val="1"/>
      <w:numFmt w:val="bullet"/>
      <w:lvlText w:val="•"/>
      <w:lvlJc w:val="left"/>
      <w:pPr>
        <w:tabs>
          <w:tab w:val="num" w:pos="4320"/>
        </w:tabs>
        <w:ind w:left="4320" w:hanging="360"/>
      </w:pPr>
      <w:rPr>
        <w:rFonts w:ascii="Arial" w:hAnsi="Arial" w:hint="default"/>
      </w:rPr>
    </w:lvl>
    <w:lvl w:ilvl="6" w:tplc="1A360D24" w:tentative="1">
      <w:start w:val="1"/>
      <w:numFmt w:val="bullet"/>
      <w:lvlText w:val="•"/>
      <w:lvlJc w:val="left"/>
      <w:pPr>
        <w:tabs>
          <w:tab w:val="num" w:pos="5040"/>
        </w:tabs>
        <w:ind w:left="5040" w:hanging="360"/>
      </w:pPr>
      <w:rPr>
        <w:rFonts w:ascii="Arial" w:hAnsi="Arial" w:hint="default"/>
      </w:rPr>
    </w:lvl>
    <w:lvl w:ilvl="7" w:tplc="7E32B7F2" w:tentative="1">
      <w:start w:val="1"/>
      <w:numFmt w:val="bullet"/>
      <w:lvlText w:val="•"/>
      <w:lvlJc w:val="left"/>
      <w:pPr>
        <w:tabs>
          <w:tab w:val="num" w:pos="5760"/>
        </w:tabs>
        <w:ind w:left="5760" w:hanging="360"/>
      </w:pPr>
      <w:rPr>
        <w:rFonts w:ascii="Arial" w:hAnsi="Arial" w:hint="default"/>
      </w:rPr>
    </w:lvl>
    <w:lvl w:ilvl="8" w:tplc="50E03C3A" w:tentative="1">
      <w:start w:val="1"/>
      <w:numFmt w:val="bullet"/>
      <w:lvlText w:val="•"/>
      <w:lvlJc w:val="left"/>
      <w:pPr>
        <w:tabs>
          <w:tab w:val="num" w:pos="6480"/>
        </w:tabs>
        <w:ind w:left="6480" w:hanging="360"/>
      </w:pPr>
      <w:rPr>
        <w:rFonts w:ascii="Arial" w:hAnsi="Arial" w:hint="default"/>
      </w:rPr>
    </w:lvl>
  </w:abstractNum>
  <w:abstractNum w:abstractNumId="19">
    <w:nsid w:val="6AB036C7"/>
    <w:multiLevelType w:val="hybridMultilevel"/>
    <w:tmpl w:val="556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A771C5"/>
    <w:multiLevelType w:val="hybridMultilevel"/>
    <w:tmpl w:val="A6B2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04EE5"/>
    <w:multiLevelType w:val="hybridMultilevel"/>
    <w:tmpl w:val="B95A23B6"/>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F01550"/>
    <w:multiLevelType w:val="hybridMultilevel"/>
    <w:tmpl w:val="C0643A48"/>
    <w:lvl w:ilvl="0" w:tplc="39F60AE2">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nsid w:val="75202C6C"/>
    <w:multiLevelType w:val="hybridMultilevel"/>
    <w:tmpl w:val="B3D20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AB70C45"/>
    <w:multiLevelType w:val="hybridMultilevel"/>
    <w:tmpl w:val="E4FAFF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9B2C26"/>
    <w:multiLevelType w:val="hybridMultilevel"/>
    <w:tmpl w:val="B400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4"/>
  </w:num>
  <w:num w:numId="4">
    <w:abstractNumId w:val="21"/>
  </w:num>
  <w:num w:numId="5">
    <w:abstractNumId w:val="6"/>
  </w:num>
  <w:num w:numId="6">
    <w:abstractNumId w:val="9"/>
  </w:num>
  <w:num w:numId="7">
    <w:abstractNumId w:val="15"/>
  </w:num>
  <w:num w:numId="8">
    <w:abstractNumId w:val="10"/>
  </w:num>
  <w:num w:numId="9">
    <w:abstractNumId w:val="10"/>
  </w:num>
  <w:num w:numId="10">
    <w:abstractNumId w:val="20"/>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11"/>
  </w:num>
  <w:num w:numId="16">
    <w:abstractNumId w:val="3"/>
  </w:num>
  <w:num w:numId="17">
    <w:abstractNumId w:val="12"/>
  </w:num>
  <w:num w:numId="18">
    <w:abstractNumId w:val="1"/>
  </w:num>
  <w:num w:numId="19">
    <w:abstractNumId w:val="1"/>
  </w:num>
  <w:num w:numId="20">
    <w:abstractNumId w:val="19"/>
  </w:num>
  <w:num w:numId="21">
    <w:abstractNumId w:val="13"/>
  </w:num>
  <w:num w:numId="22">
    <w:abstractNumId w:val="7"/>
  </w:num>
  <w:num w:numId="23">
    <w:abstractNumId w:val="25"/>
  </w:num>
  <w:num w:numId="24">
    <w:abstractNumId w:val="0"/>
  </w:num>
  <w:num w:numId="25">
    <w:abstractNumId w:val="17"/>
  </w:num>
  <w:num w:numId="26">
    <w:abstractNumId w:val="18"/>
  </w:num>
  <w:num w:numId="27">
    <w:abstractNumId w:val="4"/>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8"/>
    <w:rsid w:val="00007C6C"/>
    <w:rsid w:val="00012E34"/>
    <w:rsid w:val="00014931"/>
    <w:rsid w:val="00024690"/>
    <w:rsid w:val="00044EFC"/>
    <w:rsid w:val="00065591"/>
    <w:rsid w:val="000670C6"/>
    <w:rsid w:val="000E6EB3"/>
    <w:rsid w:val="00114B30"/>
    <w:rsid w:val="00140BD9"/>
    <w:rsid w:val="00151120"/>
    <w:rsid w:val="00151669"/>
    <w:rsid w:val="00163734"/>
    <w:rsid w:val="00164115"/>
    <w:rsid w:val="0016715B"/>
    <w:rsid w:val="00171AB1"/>
    <w:rsid w:val="00181964"/>
    <w:rsid w:val="0018653E"/>
    <w:rsid w:val="00187355"/>
    <w:rsid w:val="001D325C"/>
    <w:rsid w:val="001D46FD"/>
    <w:rsid w:val="002248A8"/>
    <w:rsid w:val="00252A8E"/>
    <w:rsid w:val="00272CA5"/>
    <w:rsid w:val="002758E7"/>
    <w:rsid w:val="00291B4C"/>
    <w:rsid w:val="002A0477"/>
    <w:rsid w:val="002A17A1"/>
    <w:rsid w:val="002B2656"/>
    <w:rsid w:val="002D56ED"/>
    <w:rsid w:val="00343FCF"/>
    <w:rsid w:val="003938B6"/>
    <w:rsid w:val="003B67A0"/>
    <w:rsid w:val="004438FC"/>
    <w:rsid w:val="004517FB"/>
    <w:rsid w:val="00461AA8"/>
    <w:rsid w:val="00464354"/>
    <w:rsid w:val="00472C53"/>
    <w:rsid w:val="004778CF"/>
    <w:rsid w:val="00482116"/>
    <w:rsid w:val="004A2052"/>
    <w:rsid w:val="004A77A0"/>
    <w:rsid w:val="004B1C49"/>
    <w:rsid w:val="004C0B4D"/>
    <w:rsid w:val="004D1761"/>
    <w:rsid w:val="005027E0"/>
    <w:rsid w:val="0052679A"/>
    <w:rsid w:val="0054742E"/>
    <w:rsid w:val="00577ED2"/>
    <w:rsid w:val="00591DB3"/>
    <w:rsid w:val="00591FE4"/>
    <w:rsid w:val="00593DC8"/>
    <w:rsid w:val="005D2BD6"/>
    <w:rsid w:val="005E10A6"/>
    <w:rsid w:val="005E169A"/>
    <w:rsid w:val="0060404B"/>
    <w:rsid w:val="006333E7"/>
    <w:rsid w:val="00635F79"/>
    <w:rsid w:val="006457D1"/>
    <w:rsid w:val="00675A5F"/>
    <w:rsid w:val="00677BCE"/>
    <w:rsid w:val="006E18F4"/>
    <w:rsid w:val="006F29E5"/>
    <w:rsid w:val="00705E5D"/>
    <w:rsid w:val="00717218"/>
    <w:rsid w:val="007178BA"/>
    <w:rsid w:val="00731DF2"/>
    <w:rsid w:val="00750988"/>
    <w:rsid w:val="00777A8A"/>
    <w:rsid w:val="007B34C9"/>
    <w:rsid w:val="007B5B21"/>
    <w:rsid w:val="007C004B"/>
    <w:rsid w:val="007F7689"/>
    <w:rsid w:val="008159A4"/>
    <w:rsid w:val="00827D07"/>
    <w:rsid w:val="00834994"/>
    <w:rsid w:val="0089593B"/>
    <w:rsid w:val="00897A79"/>
    <w:rsid w:val="008A5C3A"/>
    <w:rsid w:val="00955A0D"/>
    <w:rsid w:val="00961E99"/>
    <w:rsid w:val="00965BB4"/>
    <w:rsid w:val="00966F00"/>
    <w:rsid w:val="009708AB"/>
    <w:rsid w:val="00986C33"/>
    <w:rsid w:val="009B22D9"/>
    <w:rsid w:val="009C3DA0"/>
    <w:rsid w:val="009D59C2"/>
    <w:rsid w:val="009E258F"/>
    <w:rsid w:val="00A01F57"/>
    <w:rsid w:val="00A31B88"/>
    <w:rsid w:val="00A35BFD"/>
    <w:rsid w:val="00A517D9"/>
    <w:rsid w:val="00A53578"/>
    <w:rsid w:val="00A64685"/>
    <w:rsid w:val="00A96C44"/>
    <w:rsid w:val="00AA65D1"/>
    <w:rsid w:val="00AB23CF"/>
    <w:rsid w:val="00AC69C5"/>
    <w:rsid w:val="00AE4650"/>
    <w:rsid w:val="00B44E15"/>
    <w:rsid w:val="00B5443C"/>
    <w:rsid w:val="00BB51BC"/>
    <w:rsid w:val="00BE155E"/>
    <w:rsid w:val="00C3755B"/>
    <w:rsid w:val="00C641EA"/>
    <w:rsid w:val="00C814D3"/>
    <w:rsid w:val="00C83AD8"/>
    <w:rsid w:val="00C95BC0"/>
    <w:rsid w:val="00C97FD3"/>
    <w:rsid w:val="00CC7A8A"/>
    <w:rsid w:val="00CD515C"/>
    <w:rsid w:val="00D35D01"/>
    <w:rsid w:val="00D52FF7"/>
    <w:rsid w:val="00D61623"/>
    <w:rsid w:val="00DA54EC"/>
    <w:rsid w:val="00DB585C"/>
    <w:rsid w:val="00DD3E32"/>
    <w:rsid w:val="00DE6CC6"/>
    <w:rsid w:val="00DF6A7B"/>
    <w:rsid w:val="00E006F1"/>
    <w:rsid w:val="00E90A3C"/>
    <w:rsid w:val="00E9116D"/>
    <w:rsid w:val="00EC73F1"/>
    <w:rsid w:val="00EE4E44"/>
    <w:rsid w:val="00F15AB4"/>
    <w:rsid w:val="00F50232"/>
    <w:rsid w:val="00F543F4"/>
    <w:rsid w:val="00F80442"/>
    <w:rsid w:val="00FA4B67"/>
    <w:rsid w:val="00FB58B3"/>
    <w:rsid w:val="00FE4475"/>
    <w:rsid w:val="00FF5871"/>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08AB"/>
    <w:pPr>
      <w:ind w:left="720"/>
      <w:contextualSpacing/>
    </w:pPr>
  </w:style>
  <w:style w:type="paragraph" w:styleId="NoSpacing">
    <w:name w:val="No Spacing"/>
    <w:uiPriority w:val="1"/>
    <w:qFormat/>
    <w:rsid w:val="00151120"/>
    <w:pPr>
      <w:overflowPunct w:val="0"/>
      <w:autoSpaceDE w:val="0"/>
      <w:autoSpaceDN w:val="0"/>
      <w:adjustRightInd w:val="0"/>
      <w:textAlignment w:val="baseline"/>
    </w:pPr>
    <w:rPr>
      <w:rFonts w:ascii="Arial" w:hAnsi="Arial"/>
      <w:sz w:val="22"/>
      <w:lang w:eastAsia="en-US"/>
    </w:rPr>
  </w:style>
  <w:style w:type="character" w:styleId="SubtleEmphasis">
    <w:name w:val="Subtle Emphasis"/>
    <w:basedOn w:val="DefaultParagraphFont"/>
    <w:uiPriority w:val="19"/>
    <w:qFormat/>
    <w:rsid w:val="00151120"/>
    <w:rPr>
      <w:i/>
      <w:iCs/>
      <w:color w:val="808080" w:themeColor="text1" w:themeTint="7F"/>
    </w:rPr>
  </w:style>
  <w:style w:type="character" w:styleId="IntenseEmphasis">
    <w:name w:val="Intense Emphasis"/>
    <w:basedOn w:val="DefaultParagraphFont"/>
    <w:uiPriority w:val="21"/>
    <w:qFormat/>
    <w:rsid w:val="00151120"/>
    <w:rPr>
      <w:b/>
      <w:bCs/>
      <w:i/>
      <w:iCs/>
      <w:color w:val="4F81BD" w:themeColor="accent1"/>
    </w:rPr>
  </w:style>
  <w:style w:type="paragraph" w:styleId="Quote">
    <w:name w:val="Quote"/>
    <w:basedOn w:val="Normal"/>
    <w:next w:val="Normal"/>
    <w:link w:val="QuoteChar"/>
    <w:uiPriority w:val="29"/>
    <w:qFormat/>
    <w:rsid w:val="00151120"/>
    <w:rPr>
      <w:i/>
      <w:iCs/>
      <w:color w:val="000000" w:themeColor="text1"/>
    </w:rPr>
  </w:style>
  <w:style w:type="character" w:customStyle="1" w:styleId="QuoteChar">
    <w:name w:val="Quote Char"/>
    <w:basedOn w:val="DefaultParagraphFont"/>
    <w:link w:val="Quote"/>
    <w:uiPriority w:val="29"/>
    <w:rsid w:val="00151120"/>
    <w:rPr>
      <w:rFonts w:ascii="Arial" w:hAnsi="Arial"/>
      <w:i/>
      <w:iCs/>
      <w:color w:val="000000" w:themeColor="text1"/>
      <w:sz w:val="22"/>
      <w:lang w:eastAsia="en-US"/>
    </w:rPr>
  </w:style>
  <w:style w:type="paragraph" w:styleId="IntenseQuote">
    <w:name w:val="Intense Quote"/>
    <w:basedOn w:val="Normal"/>
    <w:next w:val="Normal"/>
    <w:link w:val="IntenseQuoteChar"/>
    <w:uiPriority w:val="30"/>
    <w:qFormat/>
    <w:rsid w:val="001511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120"/>
    <w:rPr>
      <w:rFonts w:ascii="Arial" w:hAnsi="Arial"/>
      <w:b/>
      <w:bCs/>
      <w:i/>
      <w:iCs/>
      <w:color w:val="4F81BD" w:themeColor="accent1"/>
      <w:sz w:val="22"/>
      <w:lang w:eastAsia="en-US"/>
    </w:rPr>
  </w:style>
  <w:style w:type="character" w:styleId="SubtleReference">
    <w:name w:val="Subtle Reference"/>
    <w:basedOn w:val="DefaultParagraphFont"/>
    <w:uiPriority w:val="31"/>
    <w:qFormat/>
    <w:rsid w:val="00151120"/>
    <w:rPr>
      <w:smallCaps/>
      <w:color w:val="C0504D" w:themeColor="accent2"/>
      <w:u w:val="single"/>
    </w:rPr>
  </w:style>
  <w:style w:type="character" w:styleId="IntenseReference">
    <w:name w:val="Intense Reference"/>
    <w:basedOn w:val="DefaultParagraphFont"/>
    <w:uiPriority w:val="32"/>
    <w:qFormat/>
    <w:rsid w:val="00151120"/>
    <w:rPr>
      <w:b/>
      <w:bCs/>
      <w:smallCaps/>
      <w:color w:val="C0504D" w:themeColor="accent2"/>
      <w:spacing w:val="5"/>
      <w:u w:val="single"/>
    </w:rPr>
  </w:style>
  <w:style w:type="character" w:styleId="BookTitle">
    <w:name w:val="Book Title"/>
    <w:basedOn w:val="DefaultParagraphFont"/>
    <w:uiPriority w:val="33"/>
    <w:qFormat/>
    <w:rsid w:val="00151120"/>
    <w:rPr>
      <w:b/>
      <w:bCs/>
      <w:smallCaps/>
      <w:spacing w:val="5"/>
    </w:rPr>
  </w:style>
  <w:style w:type="character" w:styleId="Hyperlink">
    <w:name w:val="Hyperlink"/>
    <w:basedOn w:val="DefaultParagraphFont"/>
    <w:rsid w:val="007178BA"/>
    <w:rPr>
      <w:color w:val="0000FF" w:themeColor="hyperlink"/>
      <w:u w:val="single"/>
    </w:rPr>
  </w:style>
  <w:style w:type="paragraph" w:customStyle="1" w:styleId="gmail-msolistparagraph">
    <w:name w:val="gmail-msolistparagraph"/>
    <w:basedOn w:val="Normal"/>
    <w:rsid w:val="00CC7A8A"/>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character" w:styleId="FollowedHyperlink">
    <w:name w:val="FollowedHyperlink"/>
    <w:basedOn w:val="DefaultParagraphFont"/>
    <w:rsid w:val="00604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708AB"/>
    <w:pPr>
      <w:ind w:left="720"/>
      <w:contextualSpacing/>
    </w:pPr>
  </w:style>
  <w:style w:type="paragraph" w:styleId="NoSpacing">
    <w:name w:val="No Spacing"/>
    <w:uiPriority w:val="1"/>
    <w:qFormat/>
    <w:rsid w:val="00151120"/>
    <w:pPr>
      <w:overflowPunct w:val="0"/>
      <w:autoSpaceDE w:val="0"/>
      <w:autoSpaceDN w:val="0"/>
      <w:adjustRightInd w:val="0"/>
      <w:textAlignment w:val="baseline"/>
    </w:pPr>
    <w:rPr>
      <w:rFonts w:ascii="Arial" w:hAnsi="Arial"/>
      <w:sz w:val="22"/>
      <w:lang w:eastAsia="en-US"/>
    </w:rPr>
  </w:style>
  <w:style w:type="character" w:styleId="SubtleEmphasis">
    <w:name w:val="Subtle Emphasis"/>
    <w:basedOn w:val="DefaultParagraphFont"/>
    <w:uiPriority w:val="19"/>
    <w:qFormat/>
    <w:rsid w:val="00151120"/>
    <w:rPr>
      <w:i/>
      <w:iCs/>
      <w:color w:val="808080" w:themeColor="text1" w:themeTint="7F"/>
    </w:rPr>
  </w:style>
  <w:style w:type="character" w:styleId="IntenseEmphasis">
    <w:name w:val="Intense Emphasis"/>
    <w:basedOn w:val="DefaultParagraphFont"/>
    <w:uiPriority w:val="21"/>
    <w:qFormat/>
    <w:rsid w:val="00151120"/>
    <w:rPr>
      <w:b/>
      <w:bCs/>
      <w:i/>
      <w:iCs/>
      <w:color w:val="4F81BD" w:themeColor="accent1"/>
    </w:rPr>
  </w:style>
  <w:style w:type="paragraph" w:styleId="Quote">
    <w:name w:val="Quote"/>
    <w:basedOn w:val="Normal"/>
    <w:next w:val="Normal"/>
    <w:link w:val="QuoteChar"/>
    <w:uiPriority w:val="29"/>
    <w:qFormat/>
    <w:rsid w:val="00151120"/>
    <w:rPr>
      <w:i/>
      <w:iCs/>
      <w:color w:val="000000" w:themeColor="text1"/>
    </w:rPr>
  </w:style>
  <w:style w:type="character" w:customStyle="1" w:styleId="QuoteChar">
    <w:name w:val="Quote Char"/>
    <w:basedOn w:val="DefaultParagraphFont"/>
    <w:link w:val="Quote"/>
    <w:uiPriority w:val="29"/>
    <w:rsid w:val="00151120"/>
    <w:rPr>
      <w:rFonts w:ascii="Arial" w:hAnsi="Arial"/>
      <w:i/>
      <w:iCs/>
      <w:color w:val="000000" w:themeColor="text1"/>
      <w:sz w:val="22"/>
      <w:lang w:eastAsia="en-US"/>
    </w:rPr>
  </w:style>
  <w:style w:type="paragraph" w:styleId="IntenseQuote">
    <w:name w:val="Intense Quote"/>
    <w:basedOn w:val="Normal"/>
    <w:next w:val="Normal"/>
    <w:link w:val="IntenseQuoteChar"/>
    <w:uiPriority w:val="30"/>
    <w:qFormat/>
    <w:rsid w:val="001511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120"/>
    <w:rPr>
      <w:rFonts w:ascii="Arial" w:hAnsi="Arial"/>
      <w:b/>
      <w:bCs/>
      <w:i/>
      <w:iCs/>
      <w:color w:val="4F81BD" w:themeColor="accent1"/>
      <w:sz w:val="22"/>
      <w:lang w:eastAsia="en-US"/>
    </w:rPr>
  </w:style>
  <w:style w:type="character" w:styleId="SubtleReference">
    <w:name w:val="Subtle Reference"/>
    <w:basedOn w:val="DefaultParagraphFont"/>
    <w:uiPriority w:val="31"/>
    <w:qFormat/>
    <w:rsid w:val="00151120"/>
    <w:rPr>
      <w:smallCaps/>
      <w:color w:val="C0504D" w:themeColor="accent2"/>
      <w:u w:val="single"/>
    </w:rPr>
  </w:style>
  <w:style w:type="character" w:styleId="IntenseReference">
    <w:name w:val="Intense Reference"/>
    <w:basedOn w:val="DefaultParagraphFont"/>
    <w:uiPriority w:val="32"/>
    <w:qFormat/>
    <w:rsid w:val="00151120"/>
    <w:rPr>
      <w:b/>
      <w:bCs/>
      <w:smallCaps/>
      <w:color w:val="C0504D" w:themeColor="accent2"/>
      <w:spacing w:val="5"/>
      <w:u w:val="single"/>
    </w:rPr>
  </w:style>
  <w:style w:type="character" w:styleId="BookTitle">
    <w:name w:val="Book Title"/>
    <w:basedOn w:val="DefaultParagraphFont"/>
    <w:uiPriority w:val="33"/>
    <w:qFormat/>
    <w:rsid w:val="00151120"/>
    <w:rPr>
      <w:b/>
      <w:bCs/>
      <w:smallCaps/>
      <w:spacing w:val="5"/>
    </w:rPr>
  </w:style>
  <w:style w:type="character" w:styleId="Hyperlink">
    <w:name w:val="Hyperlink"/>
    <w:basedOn w:val="DefaultParagraphFont"/>
    <w:rsid w:val="007178BA"/>
    <w:rPr>
      <w:color w:val="0000FF" w:themeColor="hyperlink"/>
      <w:u w:val="single"/>
    </w:rPr>
  </w:style>
  <w:style w:type="paragraph" w:customStyle="1" w:styleId="gmail-msolistparagraph">
    <w:name w:val="gmail-msolistparagraph"/>
    <w:basedOn w:val="Normal"/>
    <w:rsid w:val="00CC7A8A"/>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character" w:styleId="FollowedHyperlink">
    <w:name w:val="FollowedHyperlink"/>
    <w:basedOn w:val="DefaultParagraphFont"/>
    <w:rsid w:val="00604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246">
      <w:bodyDiv w:val="1"/>
      <w:marLeft w:val="0"/>
      <w:marRight w:val="0"/>
      <w:marTop w:val="0"/>
      <w:marBottom w:val="0"/>
      <w:divBdr>
        <w:top w:val="none" w:sz="0" w:space="0" w:color="auto"/>
        <w:left w:val="none" w:sz="0" w:space="0" w:color="auto"/>
        <w:bottom w:val="none" w:sz="0" w:space="0" w:color="auto"/>
        <w:right w:val="none" w:sz="0" w:space="0" w:color="auto"/>
      </w:divBdr>
    </w:div>
    <w:div w:id="64035196">
      <w:bodyDiv w:val="1"/>
      <w:marLeft w:val="0"/>
      <w:marRight w:val="0"/>
      <w:marTop w:val="0"/>
      <w:marBottom w:val="0"/>
      <w:divBdr>
        <w:top w:val="none" w:sz="0" w:space="0" w:color="auto"/>
        <w:left w:val="none" w:sz="0" w:space="0" w:color="auto"/>
        <w:bottom w:val="none" w:sz="0" w:space="0" w:color="auto"/>
        <w:right w:val="none" w:sz="0" w:space="0" w:color="auto"/>
      </w:divBdr>
      <w:divsChild>
        <w:div w:id="223026275">
          <w:marLeft w:val="547"/>
          <w:marRight w:val="0"/>
          <w:marTop w:val="154"/>
          <w:marBottom w:val="0"/>
          <w:divBdr>
            <w:top w:val="none" w:sz="0" w:space="0" w:color="auto"/>
            <w:left w:val="none" w:sz="0" w:space="0" w:color="auto"/>
            <w:bottom w:val="none" w:sz="0" w:space="0" w:color="auto"/>
            <w:right w:val="none" w:sz="0" w:space="0" w:color="auto"/>
          </w:divBdr>
        </w:div>
        <w:div w:id="1807812665">
          <w:marLeft w:val="1166"/>
          <w:marRight w:val="0"/>
          <w:marTop w:val="134"/>
          <w:marBottom w:val="0"/>
          <w:divBdr>
            <w:top w:val="none" w:sz="0" w:space="0" w:color="auto"/>
            <w:left w:val="none" w:sz="0" w:space="0" w:color="auto"/>
            <w:bottom w:val="none" w:sz="0" w:space="0" w:color="auto"/>
            <w:right w:val="none" w:sz="0" w:space="0" w:color="auto"/>
          </w:divBdr>
        </w:div>
        <w:div w:id="1388333951">
          <w:marLeft w:val="547"/>
          <w:marRight w:val="0"/>
          <w:marTop w:val="154"/>
          <w:marBottom w:val="0"/>
          <w:divBdr>
            <w:top w:val="none" w:sz="0" w:space="0" w:color="auto"/>
            <w:left w:val="none" w:sz="0" w:space="0" w:color="auto"/>
            <w:bottom w:val="none" w:sz="0" w:space="0" w:color="auto"/>
            <w:right w:val="none" w:sz="0" w:space="0" w:color="auto"/>
          </w:divBdr>
        </w:div>
        <w:div w:id="1918783506">
          <w:marLeft w:val="1166"/>
          <w:marRight w:val="0"/>
          <w:marTop w:val="134"/>
          <w:marBottom w:val="0"/>
          <w:divBdr>
            <w:top w:val="none" w:sz="0" w:space="0" w:color="auto"/>
            <w:left w:val="none" w:sz="0" w:space="0" w:color="auto"/>
            <w:bottom w:val="none" w:sz="0" w:space="0" w:color="auto"/>
            <w:right w:val="none" w:sz="0" w:space="0" w:color="auto"/>
          </w:divBdr>
        </w:div>
        <w:div w:id="1255672889">
          <w:marLeft w:val="547"/>
          <w:marRight w:val="0"/>
          <w:marTop w:val="154"/>
          <w:marBottom w:val="0"/>
          <w:divBdr>
            <w:top w:val="none" w:sz="0" w:space="0" w:color="auto"/>
            <w:left w:val="none" w:sz="0" w:space="0" w:color="auto"/>
            <w:bottom w:val="none" w:sz="0" w:space="0" w:color="auto"/>
            <w:right w:val="none" w:sz="0" w:space="0" w:color="auto"/>
          </w:divBdr>
        </w:div>
      </w:divsChild>
    </w:div>
    <w:div w:id="72246885">
      <w:bodyDiv w:val="1"/>
      <w:marLeft w:val="0"/>
      <w:marRight w:val="0"/>
      <w:marTop w:val="0"/>
      <w:marBottom w:val="0"/>
      <w:divBdr>
        <w:top w:val="none" w:sz="0" w:space="0" w:color="auto"/>
        <w:left w:val="none" w:sz="0" w:space="0" w:color="auto"/>
        <w:bottom w:val="none" w:sz="0" w:space="0" w:color="auto"/>
        <w:right w:val="none" w:sz="0" w:space="0" w:color="auto"/>
      </w:divBdr>
    </w:div>
    <w:div w:id="129591519">
      <w:bodyDiv w:val="1"/>
      <w:marLeft w:val="0"/>
      <w:marRight w:val="0"/>
      <w:marTop w:val="0"/>
      <w:marBottom w:val="0"/>
      <w:divBdr>
        <w:top w:val="none" w:sz="0" w:space="0" w:color="auto"/>
        <w:left w:val="none" w:sz="0" w:space="0" w:color="auto"/>
        <w:bottom w:val="none" w:sz="0" w:space="0" w:color="auto"/>
        <w:right w:val="none" w:sz="0" w:space="0" w:color="auto"/>
      </w:divBdr>
    </w:div>
    <w:div w:id="399331052">
      <w:bodyDiv w:val="1"/>
      <w:marLeft w:val="0"/>
      <w:marRight w:val="0"/>
      <w:marTop w:val="0"/>
      <w:marBottom w:val="0"/>
      <w:divBdr>
        <w:top w:val="none" w:sz="0" w:space="0" w:color="auto"/>
        <w:left w:val="none" w:sz="0" w:space="0" w:color="auto"/>
        <w:bottom w:val="none" w:sz="0" w:space="0" w:color="auto"/>
        <w:right w:val="none" w:sz="0" w:space="0" w:color="auto"/>
      </w:divBdr>
    </w:div>
    <w:div w:id="513616249">
      <w:bodyDiv w:val="1"/>
      <w:marLeft w:val="0"/>
      <w:marRight w:val="0"/>
      <w:marTop w:val="0"/>
      <w:marBottom w:val="0"/>
      <w:divBdr>
        <w:top w:val="none" w:sz="0" w:space="0" w:color="auto"/>
        <w:left w:val="none" w:sz="0" w:space="0" w:color="auto"/>
        <w:bottom w:val="none" w:sz="0" w:space="0" w:color="auto"/>
        <w:right w:val="none" w:sz="0" w:space="0" w:color="auto"/>
      </w:divBdr>
    </w:div>
    <w:div w:id="774791558">
      <w:bodyDiv w:val="1"/>
      <w:marLeft w:val="0"/>
      <w:marRight w:val="0"/>
      <w:marTop w:val="0"/>
      <w:marBottom w:val="0"/>
      <w:divBdr>
        <w:top w:val="none" w:sz="0" w:space="0" w:color="auto"/>
        <w:left w:val="none" w:sz="0" w:space="0" w:color="auto"/>
        <w:bottom w:val="none" w:sz="0" w:space="0" w:color="auto"/>
        <w:right w:val="none" w:sz="0" w:space="0" w:color="auto"/>
      </w:divBdr>
    </w:div>
    <w:div w:id="874655057">
      <w:bodyDiv w:val="1"/>
      <w:marLeft w:val="0"/>
      <w:marRight w:val="0"/>
      <w:marTop w:val="0"/>
      <w:marBottom w:val="0"/>
      <w:divBdr>
        <w:top w:val="none" w:sz="0" w:space="0" w:color="auto"/>
        <w:left w:val="none" w:sz="0" w:space="0" w:color="auto"/>
        <w:bottom w:val="none" w:sz="0" w:space="0" w:color="auto"/>
        <w:right w:val="none" w:sz="0" w:space="0" w:color="auto"/>
      </w:divBdr>
    </w:div>
    <w:div w:id="1083451661">
      <w:bodyDiv w:val="1"/>
      <w:marLeft w:val="0"/>
      <w:marRight w:val="0"/>
      <w:marTop w:val="0"/>
      <w:marBottom w:val="0"/>
      <w:divBdr>
        <w:top w:val="none" w:sz="0" w:space="0" w:color="auto"/>
        <w:left w:val="none" w:sz="0" w:space="0" w:color="auto"/>
        <w:bottom w:val="none" w:sz="0" w:space="0" w:color="auto"/>
        <w:right w:val="none" w:sz="0" w:space="0" w:color="auto"/>
      </w:divBdr>
    </w:div>
    <w:div w:id="1085810005">
      <w:bodyDiv w:val="1"/>
      <w:marLeft w:val="0"/>
      <w:marRight w:val="0"/>
      <w:marTop w:val="0"/>
      <w:marBottom w:val="0"/>
      <w:divBdr>
        <w:top w:val="none" w:sz="0" w:space="0" w:color="auto"/>
        <w:left w:val="none" w:sz="0" w:space="0" w:color="auto"/>
        <w:bottom w:val="none" w:sz="0" w:space="0" w:color="auto"/>
        <w:right w:val="none" w:sz="0" w:space="0" w:color="auto"/>
      </w:divBdr>
    </w:div>
    <w:div w:id="1113129037">
      <w:bodyDiv w:val="1"/>
      <w:marLeft w:val="0"/>
      <w:marRight w:val="0"/>
      <w:marTop w:val="0"/>
      <w:marBottom w:val="0"/>
      <w:divBdr>
        <w:top w:val="none" w:sz="0" w:space="0" w:color="auto"/>
        <w:left w:val="none" w:sz="0" w:space="0" w:color="auto"/>
        <w:bottom w:val="none" w:sz="0" w:space="0" w:color="auto"/>
        <w:right w:val="none" w:sz="0" w:space="0" w:color="auto"/>
      </w:divBdr>
    </w:div>
    <w:div w:id="1140221859">
      <w:bodyDiv w:val="1"/>
      <w:marLeft w:val="0"/>
      <w:marRight w:val="0"/>
      <w:marTop w:val="0"/>
      <w:marBottom w:val="0"/>
      <w:divBdr>
        <w:top w:val="none" w:sz="0" w:space="0" w:color="auto"/>
        <w:left w:val="none" w:sz="0" w:space="0" w:color="auto"/>
        <w:bottom w:val="none" w:sz="0" w:space="0" w:color="auto"/>
        <w:right w:val="none" w:sz="0" w:space="0" w:color="auto"/>
      </w:divBdr>
      <w:divsChild>
        <w:div w:id="1816294691">
          <w:marLeft w:val="547"/>
          <w:marRight w:val="0"/>
          <w:marTop w:val="154"/>
          <w:marBottom w:val="0"/>
          <w:divBdr>
            <w:top w:val="none" w:sz="0" w:space="0" w:color="auto"/>
            <w:left w:val="none" w:sz="0" w:space="0" w:color="auto"/>
            <w:bottom w:val="none" w:sz="0" w:space="0" w:color="auto"/>
            <w:right w:val="none" w:sz="0" w:space="0" w:color="auto"/>
          </w:divBdr>
        </w:div>
        <w:div w:id="989283167">
          <w:marLeft w:val="1166"/>
          <w:marRight w:val="0"/>
          <w:marTop w:val="134"/>
          <w:marBottom w:val="0"/>
          <w:divBdr>
            <w:top w:val="none" w:sz="0" w:space="0" w:color="auto"/>
            <w:left w:val="none" w:sz="0" w:space="0" w:color="auto"/>
            <w:bottom w:val="none" w:sz="0" w:space="0" w:color="auto"/>
            <w:right w:val="none" w:sz="0" w:space="0" w:color="auto"/>
          </w:divBdr>
        </w:div>
        <w:div w:id="861240537">
          <w:marLeft w:val="547"/>
          <w:marRight w:val="0"/>
          <w:marTop w:val="154"/>
          <w:marBottom w:val="0"/>
          <w:divBdr>
            <w:top w:val="none" w:sz="0" w:space="0" w:color="auto"/>
            <w:left w:val="none" w:sz="0" w:space="0" w:color="auto"/>
            <w:bottom w:val="none" w:sz="0" w:space="0" w:color="auto"/>
            <w:right w:val="none" w:sz="0" w:space="0" w:color="auto"/>
          </w:divBdr>
        </w:div>
      </w:divsChild>
    </w:div>
    <w:div w:id="1156382759">
      <w:bodyDiv w:val="1"/>
      <w:marLeft w:val="0"/>
      <w:marRight w:val="0"/>
      <w:marTop w:val="0"/>
      <w:marBottom w:val="0"/>
      <w:divBdr>
        <w:top w:val="none" w:sz="0" w:space="0" w:color="auto"/>
        <w:left w:val="none" w:sz="0" w:space="0" w:color="auto"/>
        <w:bottom w:val="none" w:sz="0" w:space="0" w:color="auto"/>
        <w:right w:val="none" w:sz="0" w:space="0" w:color="auto"/>
      </w:divBdr>
    </w:div>
    <w:div w:id="1213661186">
      <w:bodyDiv w:val="1"/>
      <w:marLeft w:val="0"/>
      <w:marRight w:val="0"/>
      <w:marTop w:val="0"/>
      <w:marBottom w:val="0"/>
      <w:divBdr>
        <w:top w:val="none" w:sz="0" w:space="0" w:color="auto"/>
        <w:left w:val="none" w:sz="0" w:space="0" w:color="auto"/>
        <w:bottom w:val="none" w:sz="0" w:space="0" w:color="auto"/>
        <w:right w:val="none" w:sz="0" w:space="0" w:color="auto"/>
      </w:divBdr>
    </w:div>
    <w:div w:id="1302927074">
      <w:bodyDiv w:val="1"/>
      <w:marLeft w:val="0"/>
      <w:marRight w:val="0"/>
      <w:marTop w:val="0"/>
      <w:marBottom w:val="0"/>
      <w:divBdr>
        <w:top w:val="none" w:sz="0" w:space="0" w:color="auto"/>
        <w:left w:val="none" w:sz="0" w:space="0" w:color="auto"/>
        <w:bottom w:val="none" w:sz="0" w:space="0" w:color="auto"/>
        <w:right w:val="none" w:sz="0" w:space="0" w:color="auto"/>
      </w:divBdr>
    </w:div>
    <w:div w:id="1689865055">
      <w:bodyDiv w:val="1"/>
      <w:marLeft w:val="0"/>
      <w:marRight w:val="0"/>
      <w:marTop w:val="0"/>
      <w:marBottom w:val="0"/>
      <w:divBdr>
        <w:top w:val="none" w:sz="0" w:space="0" w:color="auto"/>
        <w:left w:val="none" w:sz="0" w:space="0" w:color="auto"/>
        <w:bottom w:val="none" w:sz="0" w:space="0" w:color="auto"/>
        <w:right w:val="none" w:sz="0" w:space="0" w:color="auto"/>
      </w:divBdr>
    </w:div>
    <w:div w:id="1845780011">
      <w:bodyDiv w:val="1"/>
      <w:marLeft w:val="0"/>
      <w:marRight w:val="0"/>
      <w:marTop w:val="0"/>
      <w:marBottom w:val="0"/>
      <w:divBdr>
        <w:top w:val="none" w:sz="0" w:space="0" w:color="auto"/>
        <w:left w:val="none" w:sz="0" w:space="0" w:color="auto"/>
        <w:bottom w:val="none" w:sz="0" w:space="0" w:color="auto"/>
        <w:right w:val="none" w:sz="0" w:space="0" w:color="auto"/>
      </w:divBdr>
    </w:div>
    <w:div w:id="20532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bstrakthealt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EF14-5FD2-454C-9EBD-909ED04E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1748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Meeting</vt:lpstr>
    </vt:vector>
  </TitlesOfParts>
  <Company>ROTHERHAM HEALTH AUTHORITY</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Meeting</dc:title>
  <dc:creator>garry.hancock</dc:creator>
  <cp:lastModifiedBy>Windows User</cp:lastModifiedBy>
  <cp:revision>7</cp:revision>
  <cp:lastPrinted>2018-06-28T10:07:00Z</cp:lastPrinted>
  <dcterms:created xsi:type="dcterms:W3CDTF">2018-11-28T10:58:00Z</dcterms:created>
  <dcterms:modified xsi:type="dcterms:W3CDTF">2018-12-11T09:06:00Z</dcterms:modified>
</cp:coreProperties>
</file>