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3" w:rsidRDefault="00E814A9" w:rsidP="00912EAB">
      <w:pPr>
        <w:ind w:right="1112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A96A2" wp14:editId="5411A8A8">
                <wp:simplePos x="0" y="0"/>
                <wp:positionH relativeFrom="column">
                  <wp:posOffset>-53340</wp:posOffset>
                </wp:positionH>
                <wp:positionV relativeFrom="paragraph">
                  <wp:posOffset>-350520</wp:posOffset>
                </wp:positionV>
                <wp:extent cx="6096000" cy="89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90B" w:rsidRDefault="006D495E" w:rsidP="00C2790B">
                            <w:pPr>
                              <w:spacing w:before="53"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898989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898989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V2</w:t>
                            </w:r>
                            <w:r w:rsidR="00C2790B">
                              <w:rPr>
                                <w:rFonts w:ascii="Arial" w:eastAsia="+mn-ea" w:hAnsi="Arial" w:cs="Arial"/>
                                <w:b/>
                                <w:color w:val="898989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C2790B" w:rsidRPr="003053A9" w:rsidRDefault="00C2790B" w:rsidP="00C2790B">
                            <w:pPr>
                              <w:spacing w:before="53"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kern w:val="24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</w:pPr>
                            <w:r w:rsidRPr="003053A9">
                              <w:rPr>
                                <w:rFonts w:ascii="Arial" w:eastAsia="+mn-ea" w:hAnsi="Arial" w:cs="Arial"/>
                                <w:b/>
                                <w:kern w:val="24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  <w:t>Hot Home Visiting Service Referral Criteria</w:t>
                            </w:r>
                          </w:p>
                          <w:p w:rsidR="00C2790B" w:rsidRDefault="00C27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-27.6pt;width:480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" filled="f" stroked="f" strokeweight=".5pt">
                <v:textbox>
                  <w:txbxContent>
                    <w:p w:rsidR="00C2790B" w:rsidRDefault="006D495E" w:rsidP="00C2790B">
                      <w:pPr>
                        <w:spacing w:before="53" w:after="0" w:line="240" w:lineRule="auto"/>
                        <w:rPr>
                          <w:rFonts w:ascii="Arial" w:eastAsia="+mn-ea" w:hAnsi="Arial" w:cs="Arial"/>
                          <w:b/>
                          <w:color w:val="898989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color w:val="898989"/>
                          <w:kern w:val="24"/>
                          <w:sz w:val="36"/>
                          <w:szCs w:val="36"/>
                          <w:lang w:eastAsia="en-GB"/>
                        </w:rPr>
                        <w:t>V2</w:t>
                      </w:r>
                      <w:r w:rsidR="00C2790B">
                        <w:rPr>
                          <w:rFonts w:ascii="Arial" w:eastAsia="+mn-ea" w:hAnsi="Arial" w:cs="Arial"/>
                          <w:b/>
                          <w:color w:val="898989"/>
                          <w:kern w:val="24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:rsidR="00C2790B" w:rsidRPr="003053A9" w:rsidRDefault="00C2790B" w:rsidP="00C2790B">
                      <w:pPr>
                        <w:spacing w:before="53" w:after="0" w:line="240" w:lineRule="auto"/>
                        <w:jc w:val="center"/>
                        <w:rPr>
                          <w:rFonts w:ascii="Arial" w:eastAsia="+mn-ea" w:hAnsi="Arial" w:cs="Arial"/>
                          <w:b/>
                          <w:kern w:val="24"/>
                          <w:sz w:val="40"/>
                          <w:szCs w:val="40"/>
                          <w:u w:val="single"/>
                          <w:lang w:eastAsia="en-GB"/>
                        </w:rPr>
                      </w:pPr>
                      <w:r w:rsidRPr="003053A9">
                        <w:rPr>
                          <w:rFonts w:ascii="Arial" w:eastAsia="+mn-ea" w:hAnsi="Arial" w:cs="Arial"/>
                          <w:b/>
                          <w:kern w:val="24"/>
                          <w:sz w:val="40"/>
                          <w:szCs w:val="40"/>
                          <w:u w:val="single"/>
                          <w:lang w:eastAsia="en-GB"/>
                        </w:rPr>
                        <w:t>Hot Home Visiting Service Referral Criteria</w:t>
                      </w:r>
                    </w:p>
                    <w:p w:rsidR="00C2790B" w:rsidRDefault="00C2790B"/>
                  </w:txbxContent>
                </v:textbox>
              </v:shape>
            </w:pict>
          </mc:Fallback>
        </mc:AlternateContent>
      </w:r>
    </w:p>
    <w:p w:rsidR="00BE0B8F" w:rsidRPr="00A67B13" w:rsidRDefault="00BE0B8F" w:rsidP="00BE0B8F">
      <w:pPr>
        <w:spacing w:before="53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</w:p>
    <w:p w:rsidR="00BE0B8F" w:rsidRPr="003053A9" w:rsidRDefault="00BE0B8F" w:rsidP="00BE0B8F">
      <w:pPr>
        <w:spacing w:before="53" w:after="0" w:line="240" w:lineRule="auto"/>
        <w:jc w:val="center"/>
        <w:rPr>
          <w:rFonts w:ascii="Arial" w:eastAsia="+mn-ea" w:hAnsi="Arial" w:cs="Arial"/>
          <w:b/>
          <w:color w:val="FF0000"/>
          <w:kern w:val="24"/>
          <w:sz w:val="40"/>
          <w:szCs w:val="40"/>
          <w:lang w:eastAsia="en-GB"/>
        </w:rPr>
      </w:pPr>
      <w:r w:rsidRPr="003053A9">
        <w:rPr>
          <w:rFonts w:ascii="Arial" w:eastAsia="+mn-ea" w:hAnsi="Arial" w:cs="Arial"/>
          <w:b/>
          <w:color w:val="FF0000"/>
          <w:kern w:val="24"/>
          <w:sz w:val="40"/>
          <w:szCs w:val="40"/>
          <w:lang w:eastAsia="en-GB"/>
        </w:rPr>
        <w:t>Hot visits are for frail/housebound, care home and shielded patients with COVID symptoms only</w:t>
      </w:r>
    </w:p>
    <w:p w:rsidR="00BE0B8F" w:rsidRPr="00BE0B8F" w:rsidRDefault="00BE0B8F" w:rsidP="00BE0B8F">
      <w:pPr>
        <w:spacing w:before="53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0B8F" w:rsidRPr="00BE0B8F" w:rsidRDefault="00BE0B8F" w:rsidP="00BE0B8F">
      <w:pPr>
        <w:spacing w:before="53" w:after="0" w:line="240" w:lineRule="auto"/>
        <w:ind w:right="686"/>
        <w:rPr>
          <w:rFonts w:ascii="Arial" w:eastAsia="+mn-ea" w:hAnsi="Arial" w:cs="Arial"/>
          <w:b/>
          <w:kern w:val="24"/>
          <w:sz w:val="28"/>
          <w:szCs w:val="28"/>
          <w:u w:val="single"/>
          <w:lang w:eastAsia="en-GB"/>
        </w:rPr>
      </w:pPr>
      <w:r w:rsidRPr="00BE0B8F">
        <w:rPr>
          <w:rFonts w:ascii="Arial" w:eastAsia="+mn-ea" w:hAnsi="Arial" w:cs="Arial"/>
          <w:b/>
          <w:kern w:val="24"/>
          <w:sz w:val="28"/>
          <w:szCs w:val="28"/>
          <w:u w:val="single"/>
          <w:lang w:eastAsia="en-GB"/>
        </w:rPr>
        <w:t>To note:</w:t>
      </w:r>
    </w:p>
    <w:p w:rsidR="00BE0B8F" w:rsidRDefault="00BE0B8F" w:rsidP="00BE0B8F">
      <w:pPr>
        <w:spacing w:before="53" w:after="0" w:line="240" w:lineRule="auto"/>
        <w:ind w:right="686"/>
        <w:rPr>
          <w:rFonts w:ascii="Arial" w:eastAsia="+mn-ea" w:hAnsi="Arial" w:cs="Arial"/>
          <w:b/>
          <w:kern w:val="24"/>
          <w:sz w:val="28"/>
          <w:szCs w:val="28"/>
          <w:lang w:eastAsia="en-GB"/>
        </w:rPr>
      </w:pPr>
    </w:p>
    <w:p w:rsidR="00BE0B8F" w:rsidRPr="003053A9" w:rsidRDefault="00BE0B8F" w:rsidP="003053A9">
      <w:pPr>
        <w:pStyle w:val="ListParagraph"/>
        <w:numPr>
          <w:ilvl w:val="0"/>
          <w:numId w:val="9"/>
        </w:numPr>
        <w:spacing w:before="53"/>
        <w:ind w:right="686"/>
        <w:rPr>
          <w:rFonts w:ascii="Arial" w:eastAsia="+mn-ea" w:hAnsi="Arial" w:cs="Arial"/>
          <w:kern w:val="24"/>
          <w:sz w:val="28"/>
          <w:szCs w:val="28"/>
        </w:rPr>
      </w:pPr>
      <w:r w:rsidRPr="003053A9">
        <w:rPr>
          <w:rFonts w:ascii="Arial" w:eastAsia="+mn-ea" w:hAnsi="Arial" w:cs="Arial"/>
          <w:kern w:val="24"/>
          <w:sz w:val="28"/>
          <w:szCs w:val="28"/>
        </w:rPr>
        <w:t>Referral to the service should be by a GP or ANP following triage</w:t>
      </w:r>
    </w:p>
    <w:p w:rsidR="00BE0B8F" w:rsidRPr="00BE0B8F" w:rsidRDefault="00BE0B8F" w:rsidP="00BE0B8F">
      <w:pPr>
        <w:spacing w:before="53" w:after="0" w:line="240" w:lineRule="auto"/>
        <w:ind w:right="686"/>
        <w:rPr>
          <w:rFonts w:ascii="Arial" w:eastAsia="Times New Roman" w:hAnsi="Arial" w:cs="Arial"/>
          <w:sz w:val="28"/>
          <w:szCs w:val="28"/>
          <w:lang w:eastAsia="en-GB"/>
        </w:rPr>
      </w:pPr>
    </w:p>
    <w:p w:rsidR="00BE0B8F" w:rsidRPr="0082451C" w:rsidRDefault="00BE0B8F" w:rsidP="003053A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053A9">
        <w:rPr>
          <w:rFonts w:ascii="Arial" w:eastAsia="+mn-ea" w:hAnsi="Arial" w:cs="Arial"/>
          <w:kern w:val="24"/>
          <w:sz w:val="28"/>
          <w:szCs w:val="28"/>
        </w:rPr>
        <w:t>The patient referred should in your clinical opinion require a “hot visit” in the best interest of the patient.</w:t>
      </w:r>
    </w:p>
    <w:p w:rsidR="0082451C" w:rsidRPr="0082451C" w:rsidRDefault="0082451C" w:rsidP="0082451C">
      <w:pPr>
        <w:pStyle w:val="ListParagraph"/>
        <w:rPr>
          <w:rFonts w:ascii="Arial" w:hAnsi="Arial" w:cs="Arial"/>
          <w:sz w:val="28"/>
          <w:szCs w:val="28"/>
        </w:rPr>
      </w:pPr>
    </w:p>
    <w:p w:rsidR="0082451C" w:rsidRPr="003053A9" w:rsidRDefault="0082451C" w:rsidP="003053A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a triage slot through Remote Booking – include referring clinicians name &amp; contact number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BE0B8F" w:rsidRDefault="00BE0B8F" w:rsidP="00BE0B8F">
      <w:pPr>
        <w:rPr>
          <w:rFonts w:ascii="Arial" w:eastAsia="+mn-ea" w:hAnsi="Arial" w:cs="Arial"/>
          <w:color w:val="000000"/>
          <w:sz w:val="28"/>
          <w:szCs w:val="28"/>
        </w:rPr>
      </w:pPr>
    </w:p>
    <w:p w:rsidR="00BE0B8F" w:rsidRPr="00BE0B8F" w:rsidRDefault="00BE0B8F" w:rsidP="003053A9">
      <w:pPr>
        <w:rPr>
          <w:rFonts w:ascii="Arial" w:hAnsi="Arial" w:cs="Arial"/>
          <w:b/>
          <w:sz w:val="36"/>
          <w:szCs w:val="36"/>
          <w:u w:val="single"/>
        </w:rPr>
      </w:pPr>
      <w:r w:rsidRPr="00BE0B8F">
        <w:rPr>
          <w:rFonts w:ascii="Arial" w:eastAsia="+mn-ea" w:hAnsi="Arial" w:cs="Arial"/>
          <w:b/>
          <w:noProof/>
          <w:color w:val="000000"/>
          <w:sz w:val="36"/>
          <w:szCs w:val="36"/>
          <w:lang w:eastAsia="en-GB"/>
        </w:rPr>
        <w:drawing>
          <wp:inline distT="0" distB="0" distL="0" distR="0" wp14:anchorId="281BD97F" wp14:editId="4F73B121">
            <wp:extent cx="697992" cy="685800"/>
            <wp:effectExtent l="0" t="0" r="6985" b="0"/>
            <wp:docPr id="4" name="Picture 4" descr="C:\Users\Joanne.Martin\AppData\Local\Microsoft\Windows\Temporary Internet Files\Content.IE5\0G2MX5U3\check-mark-1292787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Martin\AppData\Local\Microsoft\Windows\Temporary Internet Files\Content.IE5\0G2MX5U3\check-mark-1292787__1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3" cy="6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A9">
        <w:rPr>
          <w:rFonts w:ascii="Arial" w:eastAsia="+mn-ea" w:hAnsi="Arial" w:cs="Arial"/>
          <w:b/>
          <w:color w:val="000000"/>
          <w:sz w:val="32"/>
          <w:szCs w:val="32"/>
          <w:u w:val="single"/>
        </w:rPr>
        <w:t>Conditions seen by the hot home visiting service</w:t>
      </w:r>
    </w:p>
    <w:p w:rsidR="00BE0B8F" w:rsidRPr="003053A9" w:rsidRDefault="00BE0B8F" w:rsidP="003053A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3053A9">
        <w:rPr>
          <w:rFonts w:ascii="Arial" w:eastAsia="+mn-ea" w:hAnsi="Arial" w:cs="Arial"/>
          <w:color w:val="000000"/>
          <w:sz w:val="28"/>
          <w:szCs w:val="28"/>
        </w:rPr>
        <w:t xml:space="preserve">Falls and injuries </w:t>
      </w:r>
      <w:proofErr w:type="spellStart"/>
      <w:r w:rsidRPr="003053A9">
        <w:rPr>
          <w:rFonts w:ascii="Arial" w:eastAsia="+mn-ea" w:hAnsi="Arial" w:cs="Arial"/>
          <w:color w:val="000000"/>
          <w:sz w:val="28"/>
          <w:szCs w:val="28"/>
        </w:rPr>
        <w:t>e.g</w:t>
      </w:r>
      <w:proofErr w:type="spellEnd"/>
      <w:r w:rsidRPr="003053A9">
        <w:rPr>
          <w:rFonts w:ascii="Arial" w:eastAsia="+mn-ea" w:hAnsi="Arial" w:cs="Arial"/>
          <w:color w:val="000000"/>
          <w:sz w:val="28"/>
          <w:szCs w:val="28"/>
        </w:rPr>
        <w:t xml:space="preserve"> soft tissue injuries/sprains/bruising</w:t>
      </w:r>
    </w:p>
    <w:p w:rsidR="00BE0B8F" w:rsidRPr="003053A9" w:rsidRDefault="00BE0B8F" w:rsidP="003053A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3053A9">
        <w:rPr>
          <w:rFonts w:ascii="Arial" w:eastAsia="+mn-ea" w:hAnsi="Arial" w:cs="Arial"/>
          <w:color w:val="000000"/>
          <w:sz w:val="28"/>
          <w:szCs w:val="28"/>
        </w:rPr>
        <w:t xml:space="preserve">Acute infections </w:t>
      </w:r>
      <w:proofErr w:type="spellStart"/>
      <w:r w:rsidRPr="003053A9">
        <w:rPr>
          <w:rFonts w:ascii="Arial" w:eastAsia="+mn-ea" w:hAnsi="Arial" w:cs="Arial"/>
          <w:color w:val="000000"/>
          <w:sz w:val="28"/>
          <w:szCs w:val="28"/>
        </w:rPr>
        <w:t>e.g</w:t>
      </w:r>
      <w:proofErr w:type="spellEnd"/>
      <w:r w:rsidRPr="003053A9">
        <w:rPr>
          <w:rFonts w:ascii="Arial" w:eastAsia="+mn-ea" w:hAnsi="Arial" w:cs="Arial"/>
          <w:color w:val="000000"/>
          <w:sz w:val="28"/>
          <w:szCs w:val="28"/>
        </w:rPr>
        <w:t xml:space="preserve"> chest, UTI,s, Cellulitis </w:t>
      </w:r>
    </w:p>
    <w:p w:rsidR="00BE0B8F" w:rsidRPr="00BE0B8F" w:rsidRDefault="00BE0B8F">
      <w:pPr>
        <w:rPr>
          <w:u w:val="single"/>
        </w:rPr>
      </w:pPr>
    </w:p>
    <w:p w:rsidR="00BE0B8F" w:rsidRPr="00BE0B8F" w:rsidRDefault="003053A9" w:rsidP="00BE0B8F">
      <w:pPr>
        <w:rPr>
          <w:rFonts w:ascii="Arial" w:hAnsi="Arial" w:cs="Arial"/>
          <w:b/>
          <w:sz w:val="36"/>
          <w:szCs w:val="36"/>
          <w:u w:val="single"/>
        </w:rPr>
      </w:pPr>
      <w:r w:rsidRPr="003053A9">
        <w:rPr>
          <w:rFonts w:ascii="Arial" w:eastAsia="+mn-ea" w:hAnsi="Arial" w:cs="Arial"/>
          <w:b/>
          <w:noProof/>
          <w:color w:val="000000"/>
          <w:sz w:val="36"/>
          <w:szCs w:val="36"/>
          <w:lang w:eastAsia="en-GB"/>
        </w:rPr>
        <w:drawing>
          <wp:inline distT="0" distB="0" distL="0" distR="0" wp14:anchorId="71401641" wp14:editId="42A2B945">
            <wp:extent cx="586740" cy="586740"/>
            <wp:effectExtent l="0" t="0" r="3810" b="3810"/>
            <wp:docPr id="5" name="Picture 5" descr="C:\Users\Joanne.Martin\AppData\Local\Microsoft\Windows\Temporary Internet Files\Content.IE5\UN0AS6OE\4456199321_4390ee2f7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.Martin\AppData\Local\Microsoft\Windows\Temporary Internet Files\Content.IE5\UN0AS6OE\4456199321_4390ee2f7d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3A9">
        <w:rPr>
          <w:rFonts w:ascii="Arial" w:eastAsia="+mn-ea" w:hAnsi="Arial" w:cs="Arial"/>
          <w:b/>
          <w:color w:val="000000"/>
          <w:sz w:val="32"/>
          <w:szCs w:val="32"/>
        </w:rPr>
        <w:t xml:space="preserve"> </w:t>
      </w:r>
      <w:r w:rsidR="00BE0B8F" w:rsidRPr="003053A9">
        <w:rPr>
          <w:rFonts w:ascii="Arial" w:eastAsia="+mn-ea" w:hAnsi="Arial" w:cs="Arial"/>
          <w:b/>
          <w:color w:val="000000"/>
          <w:sz w:val="32"/>
          <w:szCs w:val="32"/>
          <w:u w:val="single"/>
        </w:rPr>
        <w:t>Exclusions for the hot home visiting service</w:t>
      </w:r>
    </w:p>
    <w:p w:rsidR="00BE0B8F" w:rsidRPr="00BE0B8F" w:rsidRDefault="00BE0B8F" w:rsidP="003053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0B8F">
        <w:rPr>
          <w:rFonts w:ascii="Arial" w:eastAsia="+mn-ea" w:hAnsi="Arial" w:cs="Arial"/>
          <w:color w:val="000000"/>
          <w:sz w:val="28"/>
          <w:szCs w:val="28"/>
        </w:rPr>
        <w:t xml:space="preserve">Chronic conditions – ongoing cough greater than 3 weeks </w:t>
      </w:r>
    </w:p>
    <w:p w:rsidR="00BE0B8F" w:rsidRPr="00BE0B8F" w:rsidRDefault="00BE0B8F" w:rsidP="003053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0B8F">
        <w:rPr>
          <w:rFonts w:ascii="Arial" w:eastAsia="+mn-ea" w:hAnsi="Arial" w:cs="Arial"/>
          <w:color w:val="000000"/>
          <w:sz w:val="28"/>
          <w:szCs w:val="28"/>
        </w:rPr>
        <w:t>Diarrhoea less than 24 h</w:t>
      </w:r>
      <w:r w:rsidR="003053A9">
        <w:rPr>
          <w:rFonts w:ascii="Arial" w:eastAsia="+mn-ea" w:hAnsi="Arial" w:cs="Arial"/>
          <w:color w:val="000000"/>
          <w:sz w:val="28"/>
          <w:szCs w:val="28"/>
        </w:rPr>
        <w:t>ou</w:t>
      </w:r>
      <w:r w:rsidRPr="00BE0B8F">
        <w:rPr>
          <w:rFonts w:ascii="Arial" w:eastAsia="+mn-ea" w:hAnsi="Arial" w:cs="Arial"/>
          <w:color w:val="000000"/>
          <w:sz w:val="28"/>
          <w:szCs w:val="28"/>
        </w:rPr>
        <w:t>r duration</w:t>
      </w:r>
    </w:p>
    <w:p w:rsidR="00BE0B8F" w:rsidRPr="00BE0B8F" w:rsidRDefault="00BE0B8F" w:rsidP="003053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0B8F">
        <w:rPr>
          <w:rFonts w:ascii="Arial" w:eastAsia="+mn-ea" w:hAnsi="Arial" w:cs="Arial"/>
          <w:color w:val="000000"/>
          <w:sz w:val="28"/>
          <w:szCs w:val="28"/>
        </w:rPr>
        <w:t>Bleeding conditions primary or secondary</w:t>
      </w:r>
    </w:p>
    <w:p w:rsidR="00BE0B8F" w:rsidRPr="00BE0B8F" w:rsidRDefault="00BE0B8F" w:rsidP="003053A9">
      <w:pPr>
        <w:pStyle w:val="ListParagraph"/>
        <w:numPr>
          <w:ilvl w:val="0"/>
          <w:numId w:val="7"/>
        </w:numPr>
        <w:spacing w:line="360" w:lineRule="auto"/>
        <w:ind w:right="-306"/>
        <w:rPr>
          <w:rFonts w:ascii="Arial" w:hAnsi="Arial" w:cs="Arial"/>
          <w:sz w:val="28"/>
          <w:szCs w:val="28"/>
        </w:rPr>
      </w:pPr>
      <w:r w:rsidRPr="00BE0B8F">
        <w:rPr>
          <w:rFonts w:ascii="Arial" w:eastAsia="+mn-ea" w:hAnsi="Arial" w:cs="Arial"/>
          <w:color w:val="000000"/>
          <w:sz w:val="28"/>
          <w:szCs w:val="28"/>
        </w:rPr>
        <w:t>Mental health problems</w:t>
      </w:r>
    </w:p>
    <w:p w:rsidR="00BE0B8F" w:rsidRPr="00BE0B8F" w:rsidRDefault="00BE0B8F" w:rsidP="003053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0B8F">
        <w:rPr>
          <w:rFonts w:ascii="Arial" w:eastAsia="+mn-ea" w:hAnsi="Arial" w:cs="Arial"/>
          <w:color w:val="000000"/>
          <w:sz w:val="28"/>
          <w:szCs w:val="28"/>
        </w:rPr>
        <w:t>Life threatening illness</w:t>
      </w:r>
    </w:p>
    <w:p w:rsidR="00C2790B" w:rsidRDefault="00BE0B8F" w:rsidP="003053A9">
      <w:pPr>
        <w:pStyle w:val="ListParagraph"/>
        <w:numPr>
          <w:ilvl w:val="0"/>
          <w:numId w:val="7"/>
        </w:numPr>
        <w:spacing w:line="360" w:lineRule="auto"/>
      </w:pPr>
      <w:r w:rsidRPr="003053A9">
        <w:rPr>
          <w:rFonts w:ascii="Arial" w:eastAsia="+mn-ea" w:hAnsi="Arial" w:cs="Arial"/>
          <w:color w:val="000000"/>
          <w:sz w:val="28"/>
          <w:szCs w:val="28"/>
        </w:rPr>
        <w:t>Patient under 15 y</w:t>
      </w:r>
      <w:r w:rsidR="003053A9">
        <w:rPr>
          <w:rFonts w:ascii="Arial" w:eastAsia="+mn-ea" w:hAnsi="Arial" w:cs="Arial"/>
          <w:color w:val="000000"/>
          <w:sz w:val="28"/>
          <w:szCs w:val="28"/>
        </w:rPr>
        <w:t>ea</w:t>
      </w:r>
      <w:r w:rsidRPr="003053A9">
        <w:rPr>
          <w:rFonts w:ascii="Arial" w:eastAsia="+mn-ea" w:hAnsi="Arial" w:cs="Arial"/>
          <w:color w:val="000000"/>
          <w:sz w:val="28"/>
          <w:szCs w:val="28"/>
        </w:rPr>
        <w:t>rs of age – unless complex condition exists</w:t>
      </w:r>
    </w:p>
    <w:p w:rsidR="00C2790B" w:rsidRDefault="00C2790B"/>
    <w:p w:rsidR="00B238C6" w:rsidRDefault="00B238C6" w:rsidP="00C2790B">
      <w:pPr>
        <w:ind w:left="-851" w:right="-1180"/>
      </w:pPr>
    </w:p>
    <w:sectPr w:rsidR="00B238C6" w:rsidSect="00BE0B8F">
      <w:headerReference w:type="default" r:id="rId10"/>
      <w:pgSz w:w="11906" w:h="16838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64" w:rsidRDefault="00FD4764" w:rsidP="00E814A9">
      <w:pPr>
        <w:spacing w:after="0" w:line="240" w:lineRule="auto"/>
      </w:pPr>
      <w:r>
        <w:separator/>
      </w:r>
    </w:p>
  </w:endnote>
  <w:endnote w:type="continuationSeparator" w:id="0">
    <w:p w:rsidR="00FD4764" w:rsidRDefault="00FD4764" w:rsidP="00E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64" w:rsidRDefault="00FD4764" w:rsidP="00E814A9">
      <w:pPr>
        <w:spacing w:after="0" w:line="240" w:lineRule="auto"/>
      </w:pPr>
      <w:r>
        <w:separator/>
      </w:r>
    </w:p>
  </w:footnote>
  <w:footnote w:type="continuationSeparator" w:id="0">
    <w:p w:rsidR="00FD4764" w:rsidRDefault="00FD4764" w:rsidP="00E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9" w:rsidRDefault="00E814A9" w:rsidP="00E814A9">
    <w:pPr>
      <w:pStyle w:val="Header"/>
      <w:tabs>
        <w:tab w:val="clear" w:pos="9026"/>
        <w:tab w:val="right" w:pos="9356"/>
      </w:tabs>
      <w:jc w:val="right"/>
    </w:pPr>
    <w:r>
      <w:rPr>
        <w:noProof/>
        <w:lang w:eastAsia="en-GB"/>
      </w:rPr>
      <w:drawing>
        <wp:inline distT="0" distB="0" distL="0" distR="0" wp14:anchorId="3220C288" wp14:editId="2DD3AD01">
          <wp:extent cx="1866900" cy="609600"/>
          <wp:effectExtent l="0" t="0" r="0" b="0"/>
          <wp:docPr id="6" name="Picture 6" descr="Description: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382"/>
    <w:multiLevelType w:val="hybridMultilevel"/>
    <w:tmpl w:val="69A69C84"/>
    <w:lvl w:ilvl="0" w:tplc="20502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2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44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4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A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8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C5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4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A475F6"/>
    <w:multiLevelType w:val="hybridMultilevel"/>
    <w:tmpl w:val="4EA6ADA4"/>
    <w:lvl w:ilvl="0" w:tplc="36B8933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41D"/>
    <w:multiLevelType w:val="hybridMultilevel"/>
    <w:tmpl w:val="24FC421E"/>
    <w:lvl w:ilvl="0" w:tplc="7626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8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E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B9698D"/>
    <w:multiLevelType w:val="hybridMultilevel"/>
    <w:tmpl w:val="35600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E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8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E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B96627"/>
    <w:multiLevelType w:val="hybridMultilevel"/>
    <w:tmpl w:val="8916887A"/>
    <w:lvl w:ilvl="0" w:tplc="36B8933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3913"/>
    <w:multiLevelType w:val="hybridMultilevel"/>
    <w:tmpl w:val="9F2E1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90FEB"/>
    <w:multiLevelType w:val="hybridMultilevel"/>
    <w:tmpl w:val="9D86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231DF"/>
    <w:multiLevelType w:val="hybridMultilevel"/>
    <w:tmpl w:val="DD7EBAA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E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8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E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9A087F"/>
    <w:multiLevelType w:val="hybridMultilevel"/>
    <w:tmpl w:val="6176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3"/>
    <w:rsid w:val="003053A9"/>
    <w:rsid w:val="006D495E"/>
    <w:rsid w:val="0082451C"/>
    <w:rsid w:val="00912EAB"/>
    <w:rsid w:val="00A67B13"/>
    <w:rsid w:val="00B238C6"/>
    <w:rsid w:val="00BE0B8F"/>
    <w:rsid w:val="00C2790B"/>
    <w:rsid w:val="00C92FED"/>
    <w:rsid w:val="00D363F9"/>
    <w:rsid w:val="00DB6782"/>
    <w:rsid w:val="00E814A9"/>
    <w:rsid w:val="00EE6629"/>
    <w:rsid w:val="00F54C2D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A9"/>
  </w:style>
  <w:style w:type="paragraph" w:styleId="Footer">
    <w:name w:val="footer"/>
    <w:basedOn w:val="Normal"/>
    <w:link w:val="FooterChar"/>
    <w:uiPriority w:val="99"/>
    <w:unhideWhenUsed/>
    <w:rsid w:val="00E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A9"/>
  </w:style>
  <w:style w:type="paragraph" w:styleId="ListParagraph">
    <w:name w:val="List Paragraph"/>
    <w:basedOn w:val="Normal"/>
    <w:uiPriority w:val="34"/>
    <w:qFormat/>
    <w:rsid w:val="00BE0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A9"/>
  </w:style>
  <w:style w:type="paragraph" w:styleId="Footer">
    <w:name w:val="footer"/>
    <w:basedOn w:val="Normal"/>
    <w:link w:val="FooterChar"/>
    <w:uiPriority w:val="99"/>
    <w:unhideWhenUsed/>
    <w:rsid w:val="00E8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A9"/>
  </w:style>
  <w:style w:type="paragraph" w:styleId="ListParagraph">
    <w:name w:val="List Paragraph"/>
    <w:basedOn w:val="Normal"/>
    <w:uiPriority w:val="34"/>
    <w:qFormat/>
    <w:rsid w:val="00BE0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EB.F0CBEDD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2020-04-11T13:41:00Z</cp:lastPrinted>
  <dcterms:created xsi:type="dcterms:W3CDTF">2020-04-15T08:45:00Z</dcterms:created>
  <dcterms:modified xsi:type="dcterms:W3CDTF">2020-04-15T08:45:00Z</dcterms:modified>
</cp:coreProperties>
</file>