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744" w:type="dxa"/>
        <w:tblLayout w:type="fixed"/>
        <w:tblLook w:val="04A0" w:firstRow="1" w:lastRow="0" w:firstColumn="1" w:lastColumn="0" w:noHBand="0" w:noVBand="1"/>
      </w:tblPr>
      <w:tblGrid>
        <w:gridCol w:w="521"/>
        <w:gridCol w:w="2159"/>
        <w:gridCol w:w="261"/>
        <w:gridCol w:w="358"/>
        <w:gridCol w:w="1261"/>
        <w:gridCol w:w="240"/>
        <w:gridCol w:w="552"/>
        <w:gridCol w:w="502"/>
        <w:gridCol w:w="729"/>
        <w:gridCol w:w="844"/>
        <w:gridCol w:w="463"/>
        <w:gridCol w:w="1854"/>
      </w:tblGrid>
      <w:tr w:rsidR="008F7006" w:rsidTr="008F7006">
        <w:tc>
          <w:tcPr>
            <w:tcW w:w="974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F7006" w:rsidRDefault="008F7006">
            <w:pPr>
              <w:rPr>
                <w:rFonts w:ascii="Arial" w:hAnsi="Arial" w:cs="Arial"/>
                <w:b/>
              </w:rPr>
            </w:pPr>
            <w:bookmarkStart w:id="0" w:name="_GoBack"/>
            <w:bookmarkEnd w:id="0"/>
            <w:r>
              <w:rPr>
                <w:rFonts w:ascii="Arial" w:hAnsi="Arial" w:cs="Arial"/>
                <w:b/>
              </w:rPr>
              <w:t>Equality Impact and Engagement Assessment Form</w:t>
            </w:r>
          </w:p>
          <w:p w:rsidR="008F7006" w:rsidRDefault="008F7006">
            <w:pPr>
              <w:rPr>
                <w:rFonts w:ascii="Arial" w:hAnsi="Arial" w:cs="Arial"/>
                <w:b/>
              </w:rPr>
            </w:pPr>
          </w:p>
        </w:tc>
      </w:tr>
      <w:tr w:rsidR="008F7006" w:rsidTr="008F7006">
        <w:tc>
          <w:tcPr>
            <w:tcW w:w="974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F7006" w:rsidRDefault="008F7006">
            <w:pPr>
              <w:rPr>
                <w:rFonts w:ascii="Arial" w:hAnsi="Arial" w:cs="Arial"/>
                <w:b/>
                <w:color w:val="FF0000"/>
              </w:rPr>
            </w:pPr>
            <w:r>
              <w:rPr>
                <w:rFonts w:ascii="Arial" w:hAnsi="Arial" w:cs="Arial"/>
                <w:b/>
                <w:color w:val="FF0000"/>
              </w:rPr>
              <w:t>Complete this section</w:t>
            </w:r>
          </w:p>
          <w:p w:rsidR="008F7006" w:rsidRDefault="008F7006">
            <w:pPr>
              <w:rPr>
                <w:rFonts w:ascii="Arial" w:hAnsi="Arial" w:cs="Arial"/>
                <w:b/>
              </w:rPr>
            </w:pPr>
            <w:r>
              <w:rPr>
                <w:rFonts w:ascii="Arial" w:hAnsi="Arial" w:cs="Arial"/>
                <w:b/>
                <w:color w:val="FF0000"/>
              </w:rPr>
              <w:t>Please retain one copy, and pass one copy to both the Equalities and Engagement leads</w:t>
            </w:r>
          </w:p>
        </w:tc>
      </w:tr>
      <w:tr w:rsidR="008F7006" w:rsidTr="008F7006">
        <w:tc>
          <w:tcPr>
            <w:tcW w:w="974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F7006" w:rsidRDefault="008F7006">
            <w:pPr>
              <w:rPr>
                <w:rFonts w:ascii="Arial" w:hAnsi="Arial" w:cs="Arial"/>
                <w:b/>
              </w:rPr>
            </w:pPr>
            <w:r>
              <w:rPr>
                <w:rFonts w:ascii="Arial" w:hAnsi="Arial" w:cs="Arial"/>
                <w:b/>
              </w:rPr>
              <w:t>Section one – Project or plan details</w:t>
            </w:r>
          </w:p>
        </w:tc>
      </w:tr>
      <w:tr w:rsidR="008F7006" w:rsidTr="008F7006">
        <w:tc>
          <w:tcPr>
            <w:tcW w:w="522" w:type="dxa"/>
            <w:vMerge w:val="restart"/>
            <w:tcBorders>
              <w:top w:val="single" w:sz="4" w:space="0" w:color="auto"/>
              <w:left w:val="single" w:sz="4" w:space="0" w:color="auto"/>
              <w:bottom w:val="single" w:sz="4" w:space="0" w:color="auto"/>
              <w:right w:val="single" w:sz="4" w:space="0" w:color="auto"/>
            </w:tcBorders>
            <w:hideMark/>
          </w:tcPr>
          <w:p w:rsidR="008F7006" w:rsidRDefault="008F7006">
            <w:pPr>
              <w:rPr>
                <w:rFonts w:ascii="Arial" w:hAnsi="Arial" w:cs="Arial"/>
              </w:rPr>
            </w:pPr>
            <w:r>
              <w:rPr>
                <w:rFonts w:ascii="Arial" w:hAnsi="Arial" w:cs="Arial"/>
              </w:rPr>
              <w:t>1.1</w:t>
            </w:r>
          </w:p>
        </w:tc>
        <w:tc>
          <w:tcPr>
            <w:tcW w:w="9224" w:type="dxa"/>
            <w:gridSpan w:val="11"/>
            <w:tcBorders>
              <w:top w:val="single" w:sz="4" w:space="0" w:color="auto"/>
              <w:left w:val="single" w:sz="4" w:space="0" w:color="auto"/>
              <w:bottom w:val="single" w:sz="4" w:space="0" w:color="auto"/>
              <w:right w:val="single" w:sz="4" w:space="0" w:color="auto"/>
            </w:tcBorders>
            <w:hideMark/>
          </w:tcPr>
          <w:p w:rsidR="008F7006" w:rsidRDefault="008F7006">
            <w:pPr>
              <w:rPr>
                <w:rFonts w:ascii="Arial" w:hAnsi="Arial" w:cs="Arial"/>
                <w:b/>
              </w:rPr>
            </w:pPr>
            <w:r>
              <w:rPr>
                <w:rFonts w:ascii="Arial" w:hAnsi="Arial" w:cs="Arial"/>
                <w:b/>
              </w:rPr>
              <w:t xml:space="preserve">Project Title: </w:t>
            </w:r>
          </w:p>
        </w:tc>
      </w:tr>
      <w:tr w:rsidR="008F7006" w:rsidTr="008F7006">
        <w:tc>
          <w:tcPr>
            <w:tcW w:w="300" w:type="dxa"/>
            <w:vMerge/>
            <w:tcBorders>
              <w:top w:val="single" w:sz="4" w:space="0" w:color="auto"/>
              <w:left w:val="single" w:sz="4" w:space="0" w:color="auto"/>
              <w:bottom w:val="single" w:sz="4" w:space="0" w:color="auto"/>
              <w:right w:val="single" w:sz="4" w:space="0" w:color="auto"/>
            </w:tcBorders>
            <w:vAlign w:val="center"/>
            <w:hideMark/>
          </w:tcPr>
          <w:p w:rsidR="008F7006" w:rsidRDefault="008F7006">
            <w:pPr>
              <w:rPr>
                <w:rFonts w:ascii="Arial" w:eastAsia="Century Gothic" w:hAnsi="Arial" w:cs="Arial"/>
              </w:rPr>
            </w:pPr>
          </w:p>
        </w:tc>
        <w:tc>
          <w:tcPr>
            <w:tcW w:w="9224" w:type="dxa"/>
            <w:gridSpan w:val="11"/>
            <w:tcBorders>
              <w:top w:val="single" w:sz="4" w:space="0" w:color="auto"/>
              <w:left w:val="single" w:sz="4" w:space="0" w:color="auto"/>
              <w:bottom w:val="single" w:sz="4" w:space="0" w:color="auto"/>
              <w:right w:val="single" w:sz="4" w:space="0" w:color="auto"/>
            </w:tcBorders>
            <w:hideMark/>
          </w:tcPr>
          <w:p w:rsidR="008F7006" w:rsidRDefault="008F7006">
            <w:pPr>
              <w:rPr>
                <w:rFonts w:ascii="Arial" w:hAnsi="Arial" w:cs="Arial"/>
                <w:b/>
              </w:rPr>
            </w:pPr>
            <w:r>
              <w:rPr>
                <w:rFonts w:ascii="Arial" w:hAnsi="Arial" w:cs="Arial"/>
              </w:rPr>
              <w:t>Enhancement of the respiratory care pathway</w:t>
            </w:r>
          </w:p>
        </w:tc>
      </w:tr>
      <w:tr w:rsidR="008F7006" w:rsidTr="008F7006">
        <w:tc>
          <w:tcPr>
            <w:tcW w:w="522" w:type="dxa"/>
            <w:vMerge w:val="restart"/>
            <w:tcBorders>
              <w:top w:val="single" w:sz="4" w:space="0" w:color="auto"/>
              <w:left w:val="single" w:sz="4" w:space="0" w:color="auto"/>
              <w:bottom w:val="single" w:sz="4" w:space="0" w:color="auto"/>
              <w:right w:val="single" w:sz="4" w:space="0" w:color="auto"/>
            </w:tcBorders>
            <w:hideMark/>
          </w:tcPr>
          <w:p w:rsidR="008F7006" w:rsidRDefault="008F7006">
            <w:pPr>
              <w:rPr>
                <w:rFonts w:ascii="Arial" w:hAnsi="Arial" w:cs="Arial"/>
              </w:rPr>
            </w:pPr>
            <w:r>
              <w:rPr>
                <w:rFonts w:ascii="Arial" w:hAnsi="Arial" w:cs="Arial"/>
              </w:rPr>
              <w:t>1.2</w:t>
            </w:r>
          </w:p>
        </w:tc>
        <w:tc>
          <w:tcPr>
            <w:tcW w:w="4832" w:type="dxa"/>
            <w:gridSpan w:val="6"/>
            <w:tcBorders>
              <w:top w:val="single" w:sz="4" w:space="0" w:color="auto"/>
              <w:left w:val="single" w:sz="4" w:space="0" w:color="auto"/>
              <w:bottom w:val="single" w:sz="4" w:space="0" w:color="auto"/>
              <w:right w:val="single" w:sz="4" w:space="0" w:color="auto"/>
            </w:tcBorders>
            <w:hideMark/>
          </w:tcPr>
          <w:p w:rsidR="008F7006" w:rsidRDefault="008F7006">
            <w:pPr>
              <w:rPr>
                <w:rFonts w:ascii="Arial" w:hAnsi="Arial" w:cs="Arial"/>
                <w:b/>
              </w:rPr>
            </w:pPr>
            <w:r>
              <w:rPr>
                <w:rFonts w:ascii="Arial" w:hAnsi="Arial" w:cs="Arial"/>
                <w:b/>
              </w:rPr>
              <w:t>Project Lead:</w:t>
            </w:r>
          </w:p>
        </w:tc>
        <w:tc>
          <w:tcPr>
            <w:tcW w:w="4392" w:type="dxa"/>
            <w:gridSpan w:val="5"/>
            <w:tcBorders>
              <w:top w:val="single" w:sz="4" w:space="0" w:color="auto"/>
              <w:left w:val="single" w:sz="4" w:space="0" w:color="auto"/>
              <w:bottom w:val="single" w:sz="4" w:space="0" w:color="auto"/>
              <w:right w:val="single" w:sz="4" w:space="0" w:color="auto"/>
            </w:tcBorders>
          </w:tcPr>
          <w:p w:rsidR="008F7006" w:rsidRDefault="008F7006">
            <w:pPr>
              <w:rPr>
                <w:rFonts w:ascii="Arial" w:hAnsi="Arial" w:cs="Arial"/>
                <w:b/>
              </w:rPr>
            </w:pPr>
          </w:p>
        </w:tc>
      </w:tr>
      <w:tr w:rsidR="008F7006" w:rsidTr="008F7006">
        <w:tc>
          <w:tcPr>
            <w:tcW w:w="300" w:type="dxa"/>
            <w:vMerge/>
            <w:tcBorders>
              <w:top w:val="single" w:sz="4" w:space="0" w:color="auto"/>
              <w:left w:val="single" w:sz="4" w:space="0" w:color="auto"/>
              <w:bottom w:val="single" w:sz="4" w:space="0" w:color="auto"/>
              <w:right w:val="single" w:sz="4" w:space="0" w:color="auto"/>
            </w:tcBorders>
            <w:vAlign w:val="center"/>
            <w:hideMark/>
          </w:tcPr>
          <w:p w:rsidR="008F7006" w:rsidRDefault="008F7006">
            <w:pPr>
              <w:rPr>
                <w:rFonts w:ascii="Arial" w:eastAsia="Century Gothic" w:hAnsi="Arial" w:cs="Arial"/>
              </w:rPr>
            </w:pPr>
          </w:p>
        </w:tc>
        <w:tc>
          <w:tcPr>
            <w:tcW w:w="4832" w:type="dxa"/>
            <w:gridSpan w:val="6"/>
            <w:tcBorders>
              <w:top w:val="single" w:sz="4" w:space="0" w:color="auto"/>
              <w:left w:val="single" w:sz="4" w:space="0" w:color="auto"/>
              <w:bottom w:val="single" w:sz="4" w:space="0" w:color="auto"/>
              <w:right w:val="single" w:sz="4" w:space="0" w:color="auto"/>
            </w:tcBorders>
            <w:hideMark/>
          </w:tcPr>
          <w:p w:rsidR="008F7006" w:rsidRDefault="008F7006">
            <w:pPr>
              <w:rPr>
                <w:rFonts w:ascii="Arial" w:hAnsi="Arial" w:cs="Arial"/>
              </w:rPr>
            </w:pPr>
            <w:r>
              <w:rPr>
                <w:rFonts w:ascii="Arial" w:hAnsi="Arial" w:cs="Arial"/>
              </w:rPr>
              <w:t>Joanne Martin</w:t>
            </w:r>
          </w:p>
        </w:tc>
        <w:tc>
          <w:tcPr>
            <w:tcW w:w="4392" w:type="dxa"/>
            <w:gridSpan w:val="5"/>
            <w:tcBorders>
              <w:top w:val="single" w:sz="4" w:space="0" w:color="auto"/>
              <w:left w:val="single" w:sz="4" w:space="0" w:color="auto"/>
              <w:bottom w:val="single" w:sz="4" w:space="0" w:color="auto"/>
              <w:right w:val="single" w:sz="4" w:space="0" w:color="auto"/>
            </w:tcBorders>
            <w:hideMark/>
          </w:tcPr>
          <w:p w:rsidR="008F7006" w:rsidRDefault="008F7006">
            <w:pPr>
              <w:rPr>
                <w:rFonts w:ascii="Arial" w:hAnsi="Arial" w:cs="Arial"/>
              </w:rPr>
            </w:pPr>
            <w:r>
              <w:rPr>
                <w:rFonts w:ascii="Arial" w:hAnsi="Arial" w:cs="Arial"/>
              </w:rPr>
              <w:t>July 2019</w:t>
            </w:r>
          </w:p>
        </w:tc>
      </w:tr>
      <w:tr w:rsidR="008F7006" w:rsidTr="008F7006">
        <w:tc>
          <w:tcPr>
            <w:tcW w:w="522" w:type="dxa"/>
            <w:vMerge w:val="restart"/>
            <w:tcBorders>
              <w:top w:val="single" w:sz="4" w:space="0" w:color="auto"/>
              <w:left w:val="single" w:sz="4" w:space="0" w:color="auto"/>
              <w:bottom w:val="single" w:sz="4" w:space="0" w:color="auto"/>
              <w:right w:val="single" w:sz="4" w:space="0" w:color="auto"/>
            </w:tcBorders>
            <w:hideMark/>
          </w:tcPr>
          <w:p w:rsidR="008F7006" w:rsidRDefault="008F7006">
            <w:pPr>
              <w:rPr>
                <w:rFonts w:ascii="Arial" w:hAnsi="Arial" w:cs="Arial"/>
              </w:rPr>
            </w:pPr>
            <w:r>
              <w:rPr>
                <w:rFonts w:ascii="Arial" w:hAnsi="Arial" w:cs="Arial"/>
              </w:rPr>
              <w:t>1.3</w:t>
            </w:r>
          </w:p>
        </w:tc>
        <w:tc>
          <w:tcPr>
            <w:tcW w:w="9224" w:type="dxa"/>
            <w:gridSpan w:val="11"/>
            <w:tcBorders>
              <w:top w:val="single" w:sz="4" w:space="0" w:color="auto"/>
              <w:left w:val="single" w:sz="4" w:space="0" w:color="auto"/>
              <w:bottom w:val="single" w:sz="4" w:space="0" w:color="auto"/>
              <w:right w:val="single" w:sz="4" w:space="0" w:color="auto"/>
            </w:tcBorders>
            <w:hideMark/>
          </w:tcPr>
          <w:p w:rsidR="008F7006" w:rsidRDefault="008F7006">
            <w:pPr>
              <w:rPr>
                <w:rFonts w:ascii="Arial" w:hAnsi="Arial" w:cs="Arial"/>
                <w:b/>
              </w:rPr>
            </w:pPr>
            <w:r>
              <w:rPr>
                <w:rFonts w:ascii="Arial" w:hAnsi="Arial" w:cs="Arial"/>
                <w:b/>
              </w:rPr>
              <w:t xml:space="preserve">This activity /project is: </w:t>
            </w:r>
          </w:p>
        </w:tc>
      </w:tr>
      <w:tr w:rsidR="008F7006" w:rsidTr="008F7006">
        <w:tc>
          <w:tcPr>
            <w:tcW w:w="300" w:type="dxa"/>
            <w:vMerge/>
            <w:tcBorders>
              <w:top w:val="single" w:sz="4" w:space="0" w:color="auto"/>
              <w:left w:val="single" w:sz="4" w:space="0" w:color="auto"/>
              <w:bottom w:val="single" w:sz="4" w:space="0" w:color="auto"/>
              <w:right w:val="single" w:sz="4" w:space="0" w:color="auto"/>
            </w:tcBorders>
            <w:vAlign w:val="center"/>
            <w:hideMark/>
          </w:tcPr>
          <w:p w:rsidR="008F7006" w:rsidRDefault="008F7006">
            <w:pPr>
              <w:rPr>
                <w:rFonts w:ascii="Arial" w:eastAsia="Century Gothic" w:hAnsi="Arial" w:cs="Arial"/>
              </w:rPr>
            </w:pPr>
          </w:p>
        </w:tc>
        <w:tc>
          <w:tcPr>
            <w:tcW w:w="9224" w:type="dxa"/>
            <w:gridSpan w:val="11"/>
            <w:tcBorders>
              <w:top w:val="single" w:sz="4" w:space="0" w:color="auto"/>
              <w:left w:val="single" w:sz="4" w:space="0" w:color="auto"/>
              <w:bottom w:val="single" w:sz="4" w:space="0" w:color="auto"/>
              <w:right w:val="single" w:sz="4" w:space="0" w:color="auto"/>
            </w:tcBorders>
            <w:hideMark/>
          </w:tcPr>
          <w:p w:rsidR="008F7006" w:rsidRDefault="008F7006">
            <w:pPr>
              <w:rPr>
                <w:rFonts w:ascii="Arial" w:hAnsi="Arial" w:cs="Arial"/>
              </w:rPr>
            </w:pPr>
            <w:r>
              <w:rPr>
                <w:rFonts w:ascii="Arial" w:hAnsi="Arial" w:cs="Arial"/>
              </w:rPr>
              <w:t>An enhancement of the existing COPD integrated pathway</w:t>
            </w:r>
          </w:p>
        </w:tc>
      </w:tr>
      <w:tr w:rsidR="008F7006" w:rsidTr="008F7006">
        <w:tc>
          <w:tcPr>
            <w:tcW w:w="522" w:type="dxa"/>
            <w:vMerge w:val="restart"/>
            <w:tcBorders>
              <w:top w:val="single" w:sz="4" w:space="0" w:color="auto"/>
              <w:left w:val="single" w:sz="4" w:space="0" w:color="auto"/>
              <w:bottom w:val="single" w:sz="4" w:space="0" w:color="auto"/>
              <w:right w:val="single" w:sz="4" w:space="0" w:color="auto"/>
            </w:tcBorders>
            <w:hideMark/>
          </w:tcPr>
          <w:p w:rsidR="008F7006" w:rsidRDefault="008F7006">
            <w:pPr>
              <w:rPr>
                <w:rFonts w:ascii="Arial" w:hAnsi="Arial" w:cs="Arial"/>
              </w:rPr>
            </w:pPr>
            <w:r>
              <w:rPr>
                <w:rFonts w:ascii="Arial" w:hAnsi="Arial" w:cs="Arial"/>
              </w:rPr>
              <w:t>1.4</w:t>
            </w:r>
          </w:p>
        </w:tc>
        <w:tc>
          <w:tcPr>
            <w:tcW w:w="9224" w:type="dxa"/>
            <w:gridSpan w:val="11"/>
            <w:tcBorders>
              <w:top w:val="single" w:sz="4" w:space="0" w:color="auto"/>
              <w:left w:val="single" w:sz="4" w:space="0" w:color="auto"/>
              <w:bottom w:val="single" w:sz="4" w:space="0" w:color="auto"/>
              <w:right w:val="single" w:sz="4" w:space="0" w:color="auto"/>
            </w:tcBorders>
            <w:hideMark/>
          </w:tcPr>
          <w:p w:rsidR="008F7006" w:rsidRDefault="008F7006">
            <w:pPr>
              <w:rPr>
                <w:rFonts w:ascii="Arial" w:hAnsi="Arial" w:cs="Arial"/>
                <w:b/>
              </w:rPr>
            </w:pPr>
            <w:r>
              <w:rPr>
                <w:rFonts w:ascii="Arial" w:hAnsi="Arial" w:cs="Arial"/>
                <w:b/>
              </w:rPr>
              <w:t xml:space="preserve">Describe the activity/project  </w:t>
            </w:r>
          </w:p>
        </w:tc>
      </w:tr>
      <w:tr w:rsidR="008F7006" w:rsidTr="008F7006">
        <w:tc>
          <w:tcPr>
            <w:tcW w:w="300" w:type="dxa"/>
            <w:vMerge/>
            <w:tcBorders>
              <w:top w:val="single" w:sz="4" w:space="0" w:color="auto"/>
              <w:left w:val="single" w:sz="4" w:space="0" w:color="auto"/>
              <w:bottom w:val="single" w:sz="4" w:space="0" w:color="auto"/>
              <w:right w:val="single" w:sz="4" w:space="0" w:color="auto"/>
            </w:tcBorders>
            <w:vAlign w:val="center"/>
            <w:hideMark/>
          </w:tcPr>
          <w:p w:rsidR="008F7006" w:rsidRDefault="008F7006">
            <w:pPr>
              <w:rPr>
                <w:rFonts w:ascii="Arial" w:eastAsia="Century Gothic" w:hAnsi="Arial" w:cs="Arial"/>
              </w:rPr>
            </w:pPr>
          </w:p>
        </w:tc>
        <w:tc>
          <w:tcPr>
            <w:tcW w:w="9224" w:type="dxa"/>
            <w:gridSpan w:val="11"/>
            <w:tcBorders>
              <w:top w:val="single" w:sz="4" w:space="0" w:color="auto"/>
              <w:left w:val="single" w:sz="4" w:space="0" w:color="auto"/>
              <w:bottom w:val="single" w:sz="4" w:space="0" w:color="auto"/>
              <w:right w:val="single" w:sz="4" w:space="0" w:color="auto"/>
            </w:tcBorders>
          </w:tcPr>
          <w:p w:rsidR="008F7006" w:rsidRDefault="008F7006">
            <w:pPr>
              <w:ind w:right="34"/>
              <w:rPr>
                <w:rFonts w:ascii="Arial" w:hAnsi="Arial" w:cs="Arial"/>
              </w:rPr>
            </w:pPr>
            <w:r>
              <w:rPr>
                <w:rFonts w:ascii="Arial" w:hAnsi="Arial" w:cs="Arial"/>
              </w:rPr>
              <w:t>Rotherham CCG currently commissions a COPD integrated pathway. The proposal is to enhance the pathway to include all respiratory conditions.</w:t>
            </w:r>
          </w:p>
          <w:p w:rsidR="008F7006" w:rsidRDefault="008F7006">
            <w:pPr>
              <w:ind w:right="34"/>
              <w:rPr>
                <w:rFonts w:ascii="Arial" w:hAnsi="Arial" w:cs="Arial"/>
              </w:rPr>
            </w:pPr>
          </w:p>
          <w:p w:rsidR="008F7006" w:rsidRDefault="008F7006">
            <w:pPr>
              <w:ind w:right="34"/>
              <w:rPr>
                <w:rFonts w:ascii="Arial" w:hAnsi="Arial" w:cs="Arial"/>
              </w:rPr>
            </w:pPr>
            <w:r>
              <w:rPr>
                <w:rFonts w:ascii="Arial" w:hAnsi="Arial" w:cs="Arial"/>
              </w:rPr>
              <w:t>The overarching aims of the pathway are to:</w:t>
            </w:r>
          </w:p>
          <w:p w:rsidR="008F7006" w:rsidRDefault="008F7006">
            <w:pPr>
              <w:numPr>
                <w:ilvl w:val="0"/>
                <w:numId w:val="1"/>
              </w:numPr>
              <w:spacing w:after="200" w:line="276" w:lineRule="auto"/>
              <w:contextualSpacing/>
              <w:rPr>
                <w:rFonts w:ascii="Arial" w:hAnsi="Arial" w:cs="Arial"/>
              </w:rPr>
            </w:pPr>
            <w:r>
              <w:rPr>
                <w:rFonts w:ascii="Arial" w:hAnsi="Arial" w:cs="Arial"/>
              </w:rPr>
              <w:t>Improve diagnosis across Rotherham</w:t>
            </w:r>
          </w:p>
          <w:p w:rsidR="008F7006" w:rsidRDefault="008F7006">
            <w:pPr>
              <w:numPr>
                <w:ilvl w:val="0"/>
                <w:numId w:val="1"/>
              </w:numPr>
              <w:spacing w:after="200" w:line="276" w:lineRule="auto"/>
              <w:contextualSpacing/>
              <w:rPr>
                <w:rFonts w:ascii="Arial" w:hAnsi="Arial" w:cs="Arial"/>
              </w:rPr>
            </w:pPr>
            <w:r>
              <w:rPr>
                <w:rFonts w:ascii="Arial" w:hAnsi="Arial" w:cs="Arial"/>
              </w:rPr>
              <w:t>Improvement the management of respiratory patients</w:t>
            </w:r>
          </w:p>
          <w:p w:rsidR="008F7006" w:rsidRDefault="008F7006">
            <w:pPr>
              <w:numPr>
                <w:ilvl w:val="0"/>
                <w:numId w:val="1"/>
              </w:numPr>
              <w:spacing w:after="200" w:line="276" w:lineRule="auto"/>
              <w:contextualSpacing/>
              <w:rPr>
                <w:rFonts w:ascii="Arial" w:hAnsi="Arial" w:cs="Arial"/>
              </w:rPr>
            </w:pPr>
            <w:r>
              <w:rPr>
                <w:rFonts w:ascii="Arial" w:hAnsi="Arial" w:cs="Arial"/>
              </w:rPr>
              <w:t xml:space="preserve">Reduce the risk of admission to hospital  </w:t>
            </w:r>
          </w:p>
          <w:p w:rsidR="008F7006" w:rsidRDefault="008F7006">
            <w:pPr>
              <w:numPr>
                <w:ilvl w:val="0"/>
                <w:numId w:val="1"/>
              </w:numPr>
              <w:spacing w:after="200" w:line="276" w:lineRule="auto"/>
              <w:contextualSpacing/>
              <w:rPr>
                <w:rFonts w:ascii="Arial" w:hAnsi="Arial" w:cs="Arial"/>
              </w:rPr>
            </w:pPr>
            <w:r>
              <w:rPr>
                <w:rFonts w:ascii="Arial" w:hAnsi="Arial" w:cs="Arial"/>
              </w:rPr>
              <w:t>Expedite discharge home for those who do require admission</w:t>
            </w:r>
          </w:p>
          <w:p w:rsidR="008F7006" w:rsidRDefault="008F7006">
            <w:pPr>
              <w:spacing w:after="200" w:line="276" w:lineRule="auto"/>
              <w:ind w:left="720"/>
              <w:contextualSpacing/>
              <w:rPr>
                <w:rFonts w:ascii="Arial" w:hAnsi="Arial" w:cs="Arial"/>
              </w:rPr>
            </w:pPr>
          </w:p>
          <w:p w:rsidR="008F7006" w:rsidRDefault="008F7006">
            <w:pPr>
              <w:spacing w:after="200" w:line="276" w:lineRule="auto"/>
              <w:rPr>
                <w:rFonts w:ascii="Arial" w:hAnsi="Arial" w:cs="Arial"/>
              </w:rPr>
            </w:pPr>
            <w:r>
              <w:rPr>
                <w:rFonts w:ascii="Arial" w:hAnsi="Arial" w:cs="Arial"/>
              </w:rPr>
              <w:t>The pathway redesign builds upon the existing commissioned COPD integrated pathway and has been clinically led by a range of clinicians across the Rotherham system.</w:t>
            </w:r>
          </w:p>
        </w:tc>
      </w:tr>
      <w:tr w:rsidR="008F7006" w:rsidTr="008F7006">
        <w:tc>
          <w:tcPr>
            <w:tcW w:w="522" w:type="dxa"/>
            <w:vMerge w:val="restart"/>
            <w:tcBorders>
              <w:top w:val="single" w:sz="4" w:space="0" w:color="auto"/>
              <w:left w:val="single" w:sz="4" w:space="0" w:color="auto"/>
              <w:bottom w:val="single" w:sz="4" w:space="0" w:color="auto"/>
              <w:right w:val="single" w:sz="4" w:space="0" w:color="auto"/>
            </w:tcBorders>
            <w:hideMark/>
          </w:tcPr>
          <w:p w:rsidR="008F7006" w:rsidRDefault="008F7006">
            <w:pPr>
              <w:rPr>
                <w:rFonts w:ascii="Arial" w:hAnsi="Arial" w:cs="Arial"/>
              </w:rPr>
            </w:pPr>
            <w:r>
              <w:rPr>
                <w:rFonts w:ascii="Arial" w:hAnsi="Arial" w:cs="Arial"/>
              </w:rPr>
              <w:t>1.5</w:t>
            </w:r>
          </w:p>
        </w:tc>
        <w:tc>
          <w:tcPr>
            <w:tcW w:w="9224" w:type="dxa"/>
            <w:gridSpan w:val="11"/>
            <w:tcBorders>
              <w:top w:val="single" w:sz="4" w:space="0" w:color="auto"/>
              <w:left w:val="single" w:sz="4" w:space="0" w:color="auto"/>
              <w:bottom w:val="single" w:sz="4" w:space="0" w:color="auto"/>
              <w:right w:val="single" w:sz="4" w:space="0" w:color="auto"/>
            </w:tcBorders>
            <w:hideMark/>
          </w:tcPr>
          <w:p w:rsidR="008F7006" w:rsidRDefault="008F7006">
            <w:pPr>
              <w:rPr>
                <w:rFonts w:ascii="Arial" w:hAnsi="Arial" w:cs="Arial"/>
              </w:rPr>
            </w:pPr>
            <w:r>
              <w:rPr>
                <w:rFonts w:ascii="Arial" w:hAnsi="Arial" w:cs="Arial"/>
                <w:b/>
              </w:rPr>
              <w:t>Timescales</w:t>
            </w:r>
          </w:p>
        </w:tc>
      </w:tr>
      <w:tr w:rsidR="008F7006" w:rsidTr="008F7006">
        <w:tc>
          <w:tcPr>
            <w:tcW w:w="300" w:type="dxa"/>
            <w:vMerge/>
            <w:tcBorders>
              <w:top w:val="single" w:sz="4" w:space="0" w:color="auto"/>
              <w:left w:val="single" w:sz="4" w:space="0" w:color="auto"/>
              <w:bottom w:val="single" w:sz="4" w:space="0" w:color="auto"/>
              <w:right w:val="single" w:sz="4" w:space="0" w:color="auto"/>
            </w:tcBorders>
            <w:vAlign w:val="center"/>
            <w:hideMark/>
          </w:tcPr>
          <w:p w:rsidR="008F7006" w:rsidRDefault="008F7006">
            <w:pPr>
              <w:rPr>
                <w:rFonts w:ascii="Arial" w:eastAsia="Century Gothic" w:hAnsi="Arial" w:cs="Arial"/>
              </w:rPr>
            </w:pPr>
          </w:p>
        </w:tc>
        <w:tc>
          <w:tcPr>
            <w:tcW w:w="9224" w:type="dxa"/>
            <w:gridSpan w:val="11"/>
            <w:tcBorders>
              <w:top w:val="single" w:sz="4" w:space="0" w:color="auto"/>
              <w:left w:val="single" w:sz="4" w:space="0" w:color="auto"/>
              <w:bottom w:val="single" w:sz="4" w:space="0" w:color="auto"/>
              <w:right w:val="single" w:sz="4" w:space="0" w:color="auto"/>
            </w:tcBorders>
            <w:hideMark/>
          </w:tcPr>
          <w:p w:rsidR="008F7006" w:rsidRDefault="008F7006">
            <w:pPr>
              <w:rPr>
                <w:rFonts w:ascii="Arial" w:hAnsi="Arial" w:cs="Arial"/>
              </w:rPr>
            </w:pPr>
            <w:r>
              <w:rPr>
                <w:rFonts w:ascii="Arial" w:hAnsi="Arial" w:cs="Arial"/>
              </w:rPr>
              <w:t>Implementation of the pathway by December 2018</w:t>
            </w:r>
          </w:p>
        </w:tc>
      </w:tr>
      <w:tr w:rsidR="008F7006" w:rsidTr="008F7006">
        <w:tc>
          <w:tcPr>
            <w:tcW w:w="52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F7006" w:rsidRDefault="008F7006">
            <w:pPr>
              <w:rPr>
                <w:rFonts w:ascii="Arial" w:hAnsi="Arial" w:cs="Arial"/>
              </w:rPr>
            </w:pPr>
            <w:r>
              <w:rPr>
                <w:rFonts w:ascii="Arial" w:hAnsi="Arial" w:cs="Arial"/>
              </w:rPr>
              <w:t>2</w:t>
            </w:r>
          </w:p>
        </w:tc>
        <w:tc>
          <w:tcPr>
            <w:tcW w:w="9224"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F7006" w:rsidRDefault="008F7006">
            <w:pPr>
              <w:rPr>
                <w:rFonts w:ascii="Arial" w:hAnsi="Arial" w:cs="Arial"/>
              </w:rPr>
            </w:pPr>
            <w:r>
              <w:rPr>
                <w:rFonts w:ascii="Arial" w:hAnsi="Arial" w:cs="Arial"/>
                <w:b/>
              </w:rPr>
              <w:t>Equality Impact Assessment</w:t>
            </w:r>
          </w:p>
        </w:tc>
      </w:tr>
      <w:tr w:rsidR="008F7006" w:rsidTr="008F7006">
        <w:tc>
          <w:tcPr>
            <w:tcW w:w="522" w:type="dxa"/>
            <w:vMerge w:val="restart"/>
            <w:tcBorders>
              <w:top w:val="single" w:sz="4" w:space="0" w:color="auto"/>
              <w:left w:val="single" w:sz="4" w:space="0" w:color="auto"/>
              <w:bottom w:val="single" w:sz="4" w:space="0" w:color="auto"/>
              <w:right w:val="single" w:sz="4" w:space="0" w:color="auto"/>
            </w:tcBorders>
            <w:hideMark/>
          </w:tcPr>
          <w:p w:rsidR="008F7006" w:rsidRDefault="008F7006">
            <w:pPr>
              <w:rPr>
                <w:rFonts w:ascii="Arial" w:hAnsi="Arial" w:cs="Arial"/>
              </w:rPr>
            </w:pPr>
            <w:r>
              <w:rPr>
                <w:rFonts w:ascii="Arial" w:hAnsi="Arial" w:cs="Arial"/>
              </w:rPr>
              <w:t>2.1</w:t>
            </w:r>
          </w:p>
        </w:tc>
        <w:tc>
          <w:tcPr>
            <w:tcW w:w="9224" w:type="dxa"/>
            <w:gridSpan w:val="11"/>
            <w:tcBorders>
              <w:top w:val="single" w:sz="4" w:space="0" w:color="auto"/>
              <w:left w:val="single" w:sz="4" w:space="0" w:color="auto"/>
              <w:bottom w:val="single" w:sz="4" w:space="0" w:color="auto"/>
              <w:right w:val="single" w:sz="4" w:space="0" w:color="auto"/>
            </w:tcBorders>
            <w:hideMark/>
          </w:tcPr>
          <w:p w:rsidR="008F7006" w:rsidRDefault="008F7006">
            <w:pPr>
              <w:tabs>
                <w:tab w:val="left" w:pos="3460"/>
              </w:tabs>
              <w:rPr>
                <w:rFonts w:ascii="Arial" w:hAnsi="Arial" w:cs="Arial"/>
                <w:sz w:val="20"/>
                <w:szCs w:val="20"/>
              </w:rPr>
            </w:pPr>
            <w:r>
              <w:rPr>
                <w:rFonts w:ascii="Arial" w:hAnsi="Arial" w:cs="Arial"/>
                <w:b/>
              </w:rPr>
              <w:t xml:space="preserve">Gathering of Information: </w:t>
            </w:r>
            <w:r>
              <w:rPr>
                <w:rFonts w:ascii="Arial" w:hAnsi="Arial" w:cs="Arial"/>
                <w:sz w:val="20"/>
                <w:szCs w:val="20"/>
              </w:rPr>
              <w:t>This is the core of the analysis; how might the project or work impact on protected groups, with consideration of the General Equality Duty.</w:t>
            </w:r>
          </w:p>
          <w:p w:rsidR="008F7006" w:rsidRDefault="008F7006">
            <w:pPr>
              <w:tabs>
                <w:tab w:val="left" w:pos="3460"/>
              </w:tabs>
              <w:rPr>
                <w:rFonts w:ascii="Arial" w:hAnsi="Arial" w:cs="Arial"/>
                <w:b/>
              </w:rPr>
            </w:pPr>
            <w:r>
              <w:rPr>
                <w:rFonts w:ascii="Arial" w:hAnsi="Arial" w:cs="Arial"/>
                <w:sz w:val="20"/>
                <w:szCs w:val="20"/>
              </w:rPr>
              <w:t>Please add any general information here.</w:t>
            </w:r>
          </w:p>
        </w:tc>
      </w:tr>
      <w:tr w:rsidR="008F7006" w:rsidTr="008F7006">
        <w:tc>
          <w:tcPr>
            <w:tcW w:w="300" w:type="dxa"/>
            <w:vMerge/>
            <w:tcBorders>
              <w:top w:val="single" w:sz="4" w:space="0" w:color="auto"/>
              <w:left w:val="single" w:sz="4" w:space="0" w:color="auto"/>
              <w:bottom w:val="single" w:sz="4" w:space="0" w:color="auto"/>
              <w:right w:val="single" w:sz="4" w:space="0" w:color="auto"/>
            </w:tcBorders>
            <w:vAlign w:val="center"/>
            <w:hideMark/>
          </w:tcPr>
          <w:p w:rsidR="008F7006" w:rsidRDefault="008F7006">
            <w:pPr>
              <w:rPr>
                <w:rFonts w:ascii="Arial" w:eastAsia="Century Gothic" w:hAnsi="Arial" w:cs="Arial"/>
              </w:rPr>
            </w:pPr>
          </w:p>
        </w:tc>
        <w:tc>
          <w:tcPr>
            <w:tcW w:w="9224" w:type="dxa"/>
            <w:gridSpan w:val="11"/>
            <w:tcBorders>
              <w:top w:val="single" w:sz="4" w:space="0" w:color="auto"/>
              <w:left w:val="single" w:sz="4" w:space="0" w:color="auto"/>
              <w:bottom w:val="single" w:sz="4" w:space="0" w:color="auto"/>
              <w:right w:val="single" w:sz="4" w:space="0" w:color="auto"/>
            </w:tcBorders>
          </w:tcPr>
          <w:p w:rsidR="008F7006" w:rsidRDefault="008F7006">
            <w:pPr>
              <w:tabs>
                <w:tab w:val="left" w:pos="3460"/>
              </w:tabs>
              <w:rPr>
                <w:rFonts w:ascii="Arial" w:hAnsi="Arial" w:cs="Arial"/>
                <w:b/>
                <w:color w:val="FF0000"/>
              </w:rPr>
            </w:pPr>
          </w:p>
          <w:p w:rsidR="008F7006" w:rsidRDefault="008F7006">
            <w:pPr>
              <w:tabs>
                <w:tab w:val="left" w:pos="3460"/>
              </w:tabs>
              <w:rPr>
                <w:rFonts w:ascii="Arial" w:hAnsi="Arial" w:cs="Arial"/>
              </w:rPr>
            </w:pPr>
            <w:r>
              <w:rPr>
                <w:rFonts w:ascii="Arial" w:hAnsi="Arial" w:cs="Arial"/>
              </w:rPr>
              <w:t>The enhancement of the pathway is to ensure all Rotherham residents have access to a quality service, regardless of respiratory condition.</w:t>
            </w:r>
          </w:p>
          <w:p w:rsidR="008F7006" w:rsidRDefault="008F7006">
            <w:pPr>
              <w:tabs>
                <w:tab w:val="left" w:pos="3460"/>
              </w:tabs>
              <w:rPr>
                <w:rFonts w:ascii="Arial" w:hAnsi="Arial" w:cs="Arial"/>
              </w:rPr>
            </w:pPr>
          </w:p>
          <w:p w:rsidR="008F7006" w:rsidRDefault="008F7006">
            <w:pPr>
              <w:tabs>
                <w:tab w:val="left" w:pos="3460"/>
              </w:tabs>
              <w:rPr>
                <w:rFonts w:ascii="Arial" w:hAnsi="Arial" w:cs="Arial"/>
              </w:rPr>
            </w:pPr>
            <w:r>
              <w:rPr>
                <w:rFonts w:ascii="Arial" w:hAnsi="Arial" w:cs="Arial"/>
              </w:rPr>
              <w:t>The current pathways for respiratory are fragmented, with patients receiving differing levels of care within the community.</w:t>
            </w:r>
          </w:p>
          <w:p w:rsidR="008F7006" w:rsidRDefault="008F7006">
            <w:pPr>
              <w:tabs>
                <w:tab w:val="left" w:pos="3460"/>
              </w:tabs>
              <w:rPr>
                <w:rFonts w:ascii="Arial" w:hAnsi="Arial" w:cs="Arial"/>
              </w:rPr>
            </w:pPr>
          </w:p>
          <w:p w:rsidR="008F7006" w:rsidRDefault="008F7006">
            <w:pPr>
              <w:tabs>
                <w:tab w:val="left" w:pos="3460"/>
              </w:tabs>
              <w:rPr>
                <w:rFonts w:ascii="Arial" w:hAnsi="Arial" w:cs="Arial"/>
              </w:rPr>
            </w:pPr>
            <w:r>
              <w:rPr>
                <w:rFonts w:ascii="Arial" w:hAnsi="Arial" w:cs="Arial"/>
              </w:rPr>
              <w:t>A recent audit of patients accessing breathing space highlighted that there are a cohort of patients who are not accessing the service.</w:t>
            </w:r>
          </w:p>
          <w:p w:rsidR="008F7006" w:rsidRDefault="008F7006">
            <w:pPr>
              <w:tabs>
                <w:tab w:val="left" w:pos="3460"/>
              </w:tabs>
              <w:rPr>
                <w:rFonts w:ascii="Arial" w:hAnsi="Arial" w:cs="Arial"/>
                <w:b/>
              </w:rPr>
            </w:pPr>
          </w:p>
        </w:tc>
      </w:tr>
      <w:tr w:rsidR="008F7006" w:rsidTr="008F7006">
        <w:tc>
          <w:tcPr>
            <w:tcW w:w="522" w:type="dxa"/>
            <w:vMerge w:val="restart"/>
            <w:tcBorders>
              <w:top w:val="single" w:sz="4" w:space="0" w:color="auto"/>
              <w:left w:val="single" w:sz="4" w:space="0" w:color="auto"/>
              <w:bottom w:val="single" w:sz="4" w:space="0" w:color="auto"/>
              <w:right w:val="single" w:sz="4" w:space="0" w:color="auto"/>
            </w:tcBorders>
            <w:hideMark/>
          </w:tcPr>
          <w:p w:rsidR="008F7006" w:rsidRDefault="008F7006">
            <w:pPr>
              <w:rPr>
                <w:rFonts w:ascii="Arial" w:hAnsi="Arial" w:cs="Arial"/>
              </w:rPr>
            </w:pPr>
            <w:r>
              <w:rPr>
                <w:rFonts w:ascii="Arial" w:hAnsi="Arial" w:cs="Arial"/>
              </w:rPr>
              <w:t>2.2</w:t>
            </w:r>
          </w:p>
        </w:tc>
        <w:tc>
          <w:tcPr>
            <w:tcW w:w="9224" w:type="dxa"/>
            <w:gridSpan w:val="11"/>
            <w:tcBorders>
              <w:top w:val="single" w:sz="4" w:space="0" w:color="auto"/>
              <w:left w:val="single" w:sz="4" w:space="0" w:color="auto"/>
              <w:bottom w:val="single" w:sz="4" w:space="0" w:color="auto"/>
              <w:right w:val="single" w:sz="4" w:space="0" w:color="auto"/>
            </w:tcBorders>
            <w:hideMark/>
          </w:tcPr>
          <w:p w:rsidR="008F7006" w:rsidRDefault="008F7006">
            <w:pPr>
              <w:ind w:left="34"/>
              <w:rPr>
                <w:rFonts w:ascii="Arial" w:hAnsi="Arial" w:cs="Arial"/>
                <w:b/>
              </w:rPr>
            </w:pPr>
            <w:r>
              <w:rPr>
                <w:rFonts w:ascii="Arial" w:hAnsi="Arial" w:cs="Arial"/>
                <w:b/>
              </w:rPr>
              <w:t xml:space="preserve">Screening </w:t>
            </w:r>
          </w:p>
        </w:tc>
      </w:tr>
      <w:tr w:rsidR="008F7006" w:rsidTr="008F7006">
        <w:tc>
          <w:tcPr>
            <w:tcW w:w="300" w:type="dxa"/>
            <w:vMerge/>
            <w:tcBorders>
              <w:top w:val="single" w:sz="4" w:space="0" w:color="auto"/>
              <w:left w:val="single" w:sz="4" w:space="0" w:color="auto"/>
              <w:bottom w:val="single" w:sz="4" w:space="0" w:color="auto"/>
              <w:right w:val="single" w:sz="4" w:space="0" w:color="auto"/>
            </w:tcBorders>
            <w:vAlign w:val="center"/>
            <w:hideMark/>
          </w:tcPr>
          <w:p w:rsidR="008F7006" w:rsidRDefault="008F7006">
            <w:pPr>
              <w:rPr>
                <w:rFonts w:ascii="Arial" w:eastAsia="Century Gothic" w:hAnsi="Arial" w:cs="Arial"/>
              </w:rPr>
            </w:pPr>
          </w:p>
        </w:tc>
        <w:tc>
          <w:tcPr>
            <w:tcW w:w="2779" w:type="dxa"/>
            <w:gridSpan w:val="3"/>
            <w:tcBorders>
              <w:top w:val="single" w:sz="4" w:space="0" w:color="auto"/>
              <w:left w:val="single" w:sz="4" w:space="0" w:color="auto"/>
              <w:bottom w:val="single" w:sz="4" w:space="0" w:color="auto"/>
              <w:right w:val="single" w:sz="4" w:space="0" w:color="auto"/>
            </w:tcBorders>
            <w:hideMark/>
          </w:tcPr>
          <w:p w:rsidR="008F7006" w:rsidRDefault="008F7006">
            <w:pPr>
              <w:ind w:left="177"/>
              <w:rPr>
                <w:rFonts w:ascii="Arial" w:hAnsi="Arial" w:cs="Arial"/>
                <w:b/>
              </w:rPr>
            </w:pPr>
            <w:r>
              <w:rPr>
                <w:rFonts w:ascii="Arial" w:hAnsi="Arial" w:cs="Arial"/>
                <w:b/>
              </w:rPr>
              <w:t>Please complete each area)</w:t>
            </w:r>
          </w:p>
        </w:tc>
        <w:tc>
          <w:tcPr>
            <w:tcW w:w="4128" w:type="dxa"/>
            <w:gridSpan w:val="6"/>
            <w:tcBorders>
              <w:top w:val="single" w:sz="4" w:space="0" w:color="auto"/>
              <w:left w:val="single" w:sz="4" w:space="0" w:color="auto"/>
              <w:bottom w:val="single" w:sz="4" w:space="0" w:color="auto"/>
              <w:right w:val="single" w:sz="4" w:space="0" w:color="auto"/>
            </w:tcBorders>
            <w:hideMark/>
          </w:tcPr>
          <w:p w:rsidR="008F7006" w:rsidRDefault="008F7006">
            <w:pPr>
              <w:tabs>
                <w:tab w:val="left" w:pos="3460"/>
              </w:tabs>
              <w:ind w:left="176"/>
              <w:rPr>
                <w:rFonts w:ascii="Arial" w:hAnsi="Arial" w:cs="Arial"/>
                <w:b/>
              </w:rPr>
            </w:pPr>
            <w:r>
              <w:rPr>
                <w:rFonts w:ascii="Arial" w:hAnsi="Arial" w:cs="Arial"/>
                <w:b/>
              </w:rPr>
              <w:t>What key impact have you identified?</w:t>
            </w:r>
          </w:p>
        </w:tc>
        <w:tc>
          <w:tcPr>
            <w:tcW w:w="2317" w:type="dxa"/>
            <w:gridSpan w:val="2"/>
            <w:tcBorders>
              <w:top w:val="single" w:sz="4" w:space="0" w:color="auto"/>
              <w:left w:val="single" w:sz="4" w:space="0" w:color="auto"/>
              <w:bottom w:val="single" w:sz="4" w:space="0" w:color="auto"/>
              <w:right w:val="single" w:sz="4" w:space="0" w:color="auto"/>
            </w:tcBorders>
            <w:hideMark/>
          </w:tcPr>
          <w:p w:rsidR="008F7006" w:rsidRDefault="008F7006">
            <w:pPr>
              <w:ind w:left="34"/>
              <w:rPr>
                <w:rFonts w:ascii="Arial" w:hAnsi="Arial" w:cs="Arial"/>
                <w:b/>
              </w:rPr>
            </w:pPr>
            <w:r>
              <w:rPr>
                <w:rFonts w:ascii="Arial" w:hAnsi="Arial" w:cs="Arial"/>
                <w:b/>
              </w:rPr>
              <w:t>Information Source</w:t>
            </w:r>
          </w:p>
        </w:tc>
      </w:tr>
      <w:tr w:rsidR="008F7006" w:rsidTr="008F7006">
        <w:tc>
          <w:tcPr>
            <w:tcW w:w="300" w:type="dxa"/>
            <w:vMerge/>
            <w:tcBorders>
              <w:top w:val="single" w:sz="4" w:space="0" w:color="auto"/>
              <w:left w:val="single" w:sz="4" w:space="0" w:color="auto"/>
              <w:bottom w:val="single" w:sz="4" w:space="0" w:color="auto"/>
              <w:right w:val="single" w:sz="4" w:space="0" w:color="auto"/>
            </w:tcBorders>
            <w:vAlign w:val="center"/>
            <w:hideMark/>
          </w:tcPr>
          <w:p w:rsidR="008F7006" w:rsidRDefault="008F7006">
            <w:pPr>
              <w:rPr>
                <w:rFonts w:ascii="Arial" w:eastAsia="Century Gothic" w:hAnsi="Arial" w:cs="Arial"/>
              </w:rPr>
            </w:pPr>
          </w:p>
        </w:tc>
        <w:tc>
          <w:tcPr>
            <w:tcW w:w="2779" w:type="dxa"/>
            <w:gridSpan w:val="3"/>
            <w:tcBorders>
              <w:top w:val="single" w:sz="4" w:space="0" w:color="auto"/>
              <w:left w:val="single" w:sz="4" w:space="0" w:color="auto"/>
              <w:bottom w:val="single" w:sz="4" w:space="0" w:color="auto"/>
              <w:right w:val="single" w:sz="4" w:space="0" w:color="auto"/>
            </w:tcBorders>
          </w:tcPr>
          <w:p w:rsidR="008F7006" w:rsidRDefault="008F7006">
            <w:pPr>
              <w:ind w:left="177"/>
              <w:rPr>
                <w:rFonts w:ascii="Arial" w:hAnsi="Arial" w:cs="Arial"/>
                <w:b/>
              </w:rPr>
            </w:pPr>
          </w:p>
        </w:tc>
        <w:tc>
          <w:tcPr>
            <w:tcW w:w="1261" w:type="dxa"/>
            <w:tcBorders>
              <w:top w:val="single" w:sz="4" w:space="0" w:color="auto"/>
              <w:left w:val="single" w:sz="4" w:space="0" w:color="auto"/>
              <w:bottom w:val="single" w:sz="4" w:space="0" w:color="auto"/>
              <w:right w:val="single" w:sz="4" w:space="0" w:color="auto"/>
            </w:tcBorders>
            <w:hideMark/>
          </w:tcPr>
          <w:p w:rsidR="008F7006" w:rsidRDefault="008F7006">
            <w:pPr>
              <w:tabs>
                <w:tab w:val="left" w:pos="3460"/>
              </w:tabs>
              <w:rPr>
                <w:rFonts w:ascii="Arial" w:hAnsi="Arial" w:cs="Arial"/>
                <w:b/>
              </w:rPr>
            </w:pPr>
            <w:r>
              <w:rPr>
                <w:rFonts w:ascii="Arial" w:hAnsi="Arial" w:cs="Arial"/>
                <w:b/>
              </w:rPr>
              <w:t>Positive Impact</w:t>
            </w:r>
            <w:r>
              <w:rPr>
                <w:rFonts w:ascii="Arial" w:hAnsi="Arial" w:cs="Arial"/>
              </w:rPr>
              <w:t xml:space="preserve"> - </w:t>
            </w:r>
            <w:r>
              <w:rPr>
                <w:rFonts w:ascii="Arial" w:hAnsi="Arial" w:cs="Arial"/>
                <w:sz w:val="16"/>
              </w:rPr>
              <w:t>will actively promote or improve equality of opportunity.</w:t>
            </w:r>
          </w:p>
        </w:tc>
        <w:tc>
          <w:tcPr>
            <w:tcW w:w="1294" w:type="dxa"/>
            <w:gridSpan w:val="3"/>
            <w:tcBorders>
              <w:top w:val="single" w:sz="4" w:space="0" w:color="auto"/>
              <w:left w:val="single" w:sz="4" w:space="0" w:color="auto"/>
              <w:bottom w:val="single" w:sz="4" w:space="0" w:color="auto"/>
              <w:right w:val="single" w:sz="4" w:space="0" w:color="auto"/>
            </w:tcBorders>
            <w:hideMark/>
          </w:tcPr>
          <w:p w:rsidR="008F7006" w:rsidRDefault="008F7006">
            <w:pPr>
              <w:tabs>
                <w:tab w:val="left" w:pos="3460"/>
              </w:tabs>
              <w:rPr>
                <w:rFonts w:ascii="Arial" w:hAnsi="Arial" w:cs="Arial"/>
                <w:b/>
              </w:rPr>
            </w:pPr>
            <w:r>
              <w:rPr>
                <w:rFonts w:ascii="Arial" w:hAnsi="Arial" w:cs="Arial"/>
                <w:b/>
              </w:rPr>
              <w:t>Neutral Impact -</w:t>
            </w:r>
            <w:r>
              <w:rPr>
                <w:rFonts w:ascii="Arial" w:hAnsi="Arial" w:cs="Arial"/>
              </w:rPr>
              <w:t xml:space="preserve"> </w:t>
            </w:r>
            <w:r>
              <w:rPr>
                <w:rFonts w:ascii="Arial" w:hAnsi="Arial" w:cs="Arial"/>
                <w:sz w:val="16"/>
              </w:rPr>
              <w:t>where there are no notable consequences for any group</w:t>
            </w:r>
            <w:r>
              <w:rPr>
                <w:rFonts w:ascii="Arial" w:hAnsi="Arial" w:cs="Arial"/>
              </w:rPr>
              <w:t>.</w:t>
            </w:r>
          </w:p>
        </w:tc>
        <w:tc>
          <w:tcPr>
            <w:tcW w:w="1573" w:type="dxa"/>
            <w:gridSpan w:val="2"/>
            <w:tcBorders>
              <w:top w:val="single" w:sz="4" w:space="0" w:color="auto"/>
              <w:left w:val="single" w:sz="4" w:space="0" w:color="auto"/>
              <w:bottom w:val="single" w:sz="4" w:space="0" w:color="auto"/>
              <w:right w:val="single" w:sz="4" w:space="0" w:color="auto"/>
            </w:tcBorders>
            <w:hideMark/>
          </w:tcPr>
          <w:p w:rsidR="008F7006" w:rsidRDefault="008F7006">
            <w:pPr>
              <w:tabs>
                <w:tab w:val="left" w:pos="3460"/>
              </w:tabs>
              <w:rPr>
                <w:rFonts w:ascii="Arial" w:hAnsi="Arial" w:cs="Arial"/>
                <w:b/>
              </w:rPr>
            </w:pPr>
            <w:r>
              <w:rPr>
                <w:rFonts w:ascii="Arial" w:hAnsi="Arial" w:cs="Arial"/>
                <w:b/>
              </w:rPr>
              <w:t>Negative Impact</w:t>
            </w:r>
            <w:r>
              <w:rPr>
                <w:rFonts w:ascii="Arial" w:hAnsi="Arial" w:cs="Arial"/>
              </w:rPr>
              <w:t xml:space="preserve"> </w:t>
            </w:r>
            <w:r>
              <w:rPr>
                <w:rFonts w:ascii="Arial" w:hAnsi="Arial" w:cs="Arial"/>
                <w:sz w:val="16"/>
              </w:rPr>
              <w:t xml:space="preserve">negative or adverse impact causes disadvantage or exclusion. </w:t>
            </w:r>
            <w:r>
              <w:rPr>
                <w:rFonts w:ascii="Arial" w:hAnsi="Arial" w:cs="Arial"/>
                <w:b/>
                <w:sz w:val="16"/>
              </w:rPr>
              <w:t xml:space="preserve">If such an impact is identified, the EIA should ensure, that as far as possible, it is </w:t>
            </w:r>
            <w:proofErr w:type="gramStart"/>
            <w:r>
              <w:rPr>
                <w:rFonts w:ascii="Arial" w:hAnsi="Arial" w:cs="Arial"/>
                <w:b/>
                <w:sz w:val="16"/>
              </w:rPr>
              <w:t>either justified</w:t>
            </w:r>
            <w:proofErr w:type="gramEnd"/>
            <w:r>
              <w:rPr>
                <w:rFonts w:ascii="Arial" w:hAnsi="Arial" w:cs="Arial"/>
                <w:b/>
                <w:sz w:val="16"/>
              </w:rPr>
              <w:t xml:space="preserve">, </w:t>
            </w:r>
            <w:r>
              <w:rPr>
                <w:rFonts w:ascii="Arial" w:hAnsi="Arial" w:cs="Arial"/>
                <w:b/>
                <w:sz w:val="16"/>
              </w:rPr>
              <w:lastRenderedPageBreak/>
              <w:t>eliminated, minimised or counter balanced by other measures.</w:t>
            </w:r>
          </w:p>
        </w:tc>
        <w:tc>
          <w:tcPr>
            <w:tcW w:w="2317" w:type="dxa"/>
            <w:gridSpan w:val="2"/>
            <w:tcBorders>
              <w:top w:val="single" w:sz="4" w:space="0" w:color="auto"/>
              <w:left w:val="single" w:sz="4" w:space="0" w:color="auto"/>
              <w:bottom w:val="single" w:sz="4" w:space="0" w:color="auto"/>
              <w:right w:val="single" w:sz="4" w:space="0" w:color="auto"/>
            </w:tcBorders>
            <w:hideMark/>
          </w:tcPr>
          <w:p w:rsidR="008F7006" w:rsidRDefault="008F7006">
            <w:pPr>
              <w:tabs>
                <w:tab w:val="left" w:pos="3460"/>
              </w:tabs>
              <w:rPr>
                <w:rFonts w:ascii="Arial" w:hAnsi="Arial" w:cs="Arial"/>
                <w:sz w:val="18"/>
              </w:rPr>
            </w:pPr>
            <w:r>
              <w:rPr>
                <w:rFonts w:ascii="Arial" w:hAnsi="Arial" w:cs="Arial"/>
                <w:sz w:val="18"/>
              </w:rPr>
              <w:lastRenderedPageBreak/>
              <w:t xml:space="preserve">What action, if any, is needed to address these issues and what difference will this make?  For example:  </w:t>
            </w:r>
          </w:p>
          <w:p w:rsidR="008F7006" w:rsidRDefault="008F7006">
            <w:pPr>
              <w:tabs>
                <w:tab w:val="left" w:pos="3460"/>
              </w:tabs>
              <w:rPr>
                <w:rFonts w:ascii="Arial" w:hAnsi="Arial" w:cs="Arial"/>
                <w:i/>
              </w:rPr>
            </w:pPr>
            <w:r>
              <w:rPr>
                <w:rFonts w:ascii="Arial" w:hAnsi="Arial" w:cs="Arial"/>
                <w:i/>
                <w:sz w:val="18"/>
              </w:rPr>
              <w:t>At this point no action is required.  Further EIA screenings will be developed in future once there are recommendations to assess.</w:t>
            </w:r>
          </w:p>
        </w:tc>
      </w:tr>
      <w:tr w:rsidR="008F7006" w:rsidTr="008F7006">
        <w:tc>
          <w:tcPr>
            <w:tcW w:w="300" w:type="dxa"/>
            <w:vMerge/>
            <w:tcBorders>
              <w:top w:val="single" w:sz="4" w:space="0" w:color="auto"/>
              <w:left w:val="single" w:sz="4" w:space="0" w:color="auto"/>
              <w:bottom w:val="single" w:sz="4" w:space="0" w:color="auto"/>
              <w:right w:val="single" w:sz="4" w:space="0" w:color="auto"/>
            </w:tcBorders>
            <w:vAlign w:val="center"/>
            <w:hideMark/>
          </w:tcPr>
          <w:p w:rsidR="008F7006" w:rsidRDefault="008F7006">
            <w:pPr>
              <w:rPr>
                <w:rFonts w:ascii="Arial" w:eastAsia="Century Gothic" w:hAnsi="Arial" w:cs="Arial"/>
              </w:rPr>
            </w:pPr>
          </w:p>
        </w:tc>
        <w:tc>
          <w:tcPr>
            <w:tcW w:w="2779" w:type="dxa"/>
            <w:gridSpan w:val="3"/>
            <w:tcBorders>
              <w:top w:val="single" w:sz="4" w:space="0" w:color="auto"/>
              <w:left w:val="single" w:sz="4" w:space="0" w:color="auto"/>
              <w:bottom w:val="single" w:sz="4" w:space="0" w:color="auto"/>
              <w:right w:val="single" w:sz="4" w:space="0" w:color="auto"/>
            </w:tcBorders>
            <w:hideMark/>
          </w:tcPr>
          <w:p w:rsidR="008F7006" w:rsidRDefault="008F7006">
            <w:pPr>
              <w:tabs>
                <w:tab w:val="left" w:pos="3460"/>
              </w:tabs>
              <w:rPr>
                <w:rFonts w:ascii="Arial" w:hAnsi="Arial" w:cs="Arial"/>
              </w:rPr>
            </w:pPr>
            <w:r>
              <w:rPr>
                <w:rFonts w:ascii="Arial" w:hAnsi="Arial" w:cs="Arial"/>
              </w:rPr>
              <w:t>Human Rights</w:t>
            </w:r>
          </w:p>
        </w:tc>
        <w:tc>
          <w:tcPr>
            <w:tcW w:w="1261" w:type="dxa"/>
            <w:tcBorders>
              <w:top w:val="single" w:sz="4" w:space="0" w:color="auto"/>
              <w:left w:val="single" w:sz="4" w:space="0" w:color="auto"/>
              <w:bottom w:val="single" w:sz="4" w:space="0" w:color="auto"/>
              <w:right w:val="single" w:sz="4" w:space="0" w:color="auto"/>
            </w:tcBorders>
          </w:tcPr>
          <w:p w:rsidR="008F7006" w:rsidRDefault="008F7006">
            <w:pPr>
              <w:rPr>
                <w:rFonts w:ascii="Arial" w:hAnsi="Arial" w:cs="Arial"/>
              </w:rPr>
            </w:pPr>
          </w:p>
        </w:tc>
        <w:tc>
          <w:tcPr>
            <w:tcW w:w="1294" w:type="dxa"/>
            <w:gridSpan w:val="3"/>
            <w:tcBorders>
              <w:top w:val="single" w:sz="4" w:space="0" w:color="auto"/>
              <w:left w:val="single" w:sz="4" w:space="0" w:color="auto"/>
              <w:bottom w:val="single" w:sz="4" w:space="0" w:color="auto"/>
              <w:right w:val="single" w:sz="4" w:space="0" w:color="auto"/>
            </w:tcBorders>
            <w:hideMark/>
          </w:tcPr>
          <w:p w:rsidR="008F7006" w:rsidRDefault="008F7006">
            <w:pPr>
              <w:rPr>
                <w:rFonts w:ascii="Arial" w:hAnsi="Arial" w:cs="Arial"/>
              </w:rPr>
            </w:pPr>
            <w:r>
              <w:rPr>
                <w:rFonts w:ascii="Arial" w:hAnsi="Arial" w:cs="Arial"/>
              </w:rPr>
              <w:t>Y</w:t>
            </w:r>
          </w:p>
        </w:tc>
        <w:tc>
          <w:tcPr>
            <w:tcW w:w="1573" w:type="dxa"/>
            <w:gridSpan w:val="2"/>
            <w:tcBorders>
              <w:top w:val="single" w:sz="4" w:space="0" w:color="auto"/>
              <w:left w:val="single" w:sz="4" w:space="0" w:color="auto"/>
              <w:bottom w:val="single" w:sz="4" w:space="0" w:color="auto"/>
              <w:right w:val="single" w:sz="4" w:space="0" w:color="auto"/>
            </w:tcBorders>
          </w:tcPr>
          <w:p w:rsidR="008F7006" w:rsidRDefault="008F7006">
            <w:pPr>
              <w:rPr>
                <w:rFonts w:ascii="Arial" w:hAnsi="Arial" w:cs="Arial"/>
              </w:rPr>
            </w:pPr>
          </w:p>
        </w:tc>
        <w:tc>
          <w:tcPr>
            <w:tcW w:w="2317" w:type="dxa"/>
            <w:gridSpan w:val="2"/>
            <w:vMerge w:val="restart"/>
            <w:tcBorders>
              <w:top w:val="single" w:sz="4" w:space="0" w:color="auto"/>
              <w:left w:val="single" w:sz="4" w:space="0" w:color="auto"/>
              <w:bottom w:val="single" w:sz="4" w:space="0" w:color="auto"/>
              <w:right w:val="single" w:sz="4" w:space="0" w:color="auto"/>
            </w:tcBorders>
          </w:tcPr>
          <w:p w:rsidR="008F7006" w:rsidRDefault="008F7006">
            <w:pPr>
              <w:rPr>
                <w:rFonts w:ascii="Arial" w:hAnsi="Arial" w:cs="Arial"/>
              </w:rPr>
            </w:pPr>
            <w:r>
              <w:rPr>
                <w:rFonts w:ascii="Arial" w:hAnsi="Arial" w:cs="Arial"/>
              </w:rPr>
              <w:t>.</w:t>
            </w:r>
          </w:p>
          <w:p w:rsidR="008F7006" w:rsidRDefault="008F7006">
            <w:pPr>
              <w:rPr>
                <w:rFonts w:ascii="Arial" w:hAnsi="Arial" w:cs="Arial"/>
              </w:rPr>
            </w:pPr>
            <w:r>
              <w:rPr>
                <w:rFonts w:ascii="Arial" w:hAnsi="Arial" w:cs="Arial"/>
              </w:rPr>
              <w:t xml:space="preserve">There is not likely to be any impact on any of the protected characteristics, as the potential conditions are not generally related to age; gender, or disability </w:t>
            </w:r>
            <w:proofErr w:type="spellStart"/>
            <w:r>
              <w:rPr>
                <w:rFonts w:ascii="Arial" w:hAnsi="Arial" w:cs="Arial"/>
              </w:rPr>
              <w:t>etc</w:t>
            </w:r>
            <w:proofErr w:type="spellEnd"/>
            <w:r>
              <w:rPr>
                <w:rFonts w:ascii="Arial" w:hAnsi="Arial" w:cs="Arial"/>
              </w:rPr>
              <w:t xml:space="preserve"> other than service provided at home or closer to home as part of a primary care hub. </w:t>
            </w:r>
          </w:p>
          <w:p w:rsidR="008F7006" w:rsidRDefault="008F7006">
            <w:pPr>
              <w:rPr>
                <w:rFonts w:ascii="Arial" w:hAnsi="Arial" w:cs="Arial"/>
              </w:rPr>
            </w:pPr>
          </w:p>
          <w:p w:rsidR="008F7006" w:rsidRDefault="008F7006">
            <w:pPr>
              <w:rPr>
                <w:rFonts w:ascii="Arial" w:hAnsi="Arial" w:cs="Arial"/>
              </w:rPr>
            </w:pPr>
          </w:p>
        </w:tc>
      </w:tr>
      <w:tr w:rsidR="008F7006" w:rsidTr="008F7006">
        <w:tc>
          <w:tcPr>
            <w:tcW w:w="300" w:type="dxa"/>
            <w:vMerge/>
            <w:tcBorders>
              <w:top w:val="single" w:sz="4" w:space="0" w:color="auto"/>
              <w:left w:val="single" w:sz="4" w:space="0" w:color="auto"/>
              <w:bottom w:val="single" w:sz="4" w:space="0" w:color="auto"/>
              <w:right w:val="single" w:sz="4" w:space="0" w:color="auto"/>
            </w:tcBorders>
            <w:vAlign w:val="center"/>
            <w:hideMark/>
          </w:tcPr>
          <w:p w:rsidR="008F7006" w:rsidRDefault="008F7006">
            <w:pPr>
              <w:rPr>
                <w:rFonts w:ascii="Arial" w:eastAsia="Century Gothic" w:hAnsi="Arial" w:cs="Arial"/>
              </w:rPr>
            </w:pPr>
          </w:p>
        </w:tc>
        <w:tc>
          <w:tcPr>
            <w:tcW w:w="2779" w:type="dxa"/>
            <w:gridSpan w:val="3"/>
            <w:tcBorders>
              <w:top w:val="single" w:sz="4" w:space="0" w:color="auto"/>
              <w:left w:val="single" w:sz="4" w:space="0" w:color="auto"/>
              <w:bottom w:val="single" w:sz="4" w:space="0" w:color="auto"/>
              <w:right w:val="single" w:sz="4" w:space="0" w:color="auto"/>
            </w:tcBorders>
            <w:hideMark/>
          </w:tcPr>
          <w:p w:rsidR="008F7006" w:rsidRDefault="008F7006">
            <w:pPr>
              <w:tabs>
                <w:tab w:val="left" w:pos="3460"/>
              </w:tabs>
              <w:rPr>
                <w:rFonts w:ascii="Arial" w:hAnsi="Arial" w:cs="Arial"/>
              </w:rPr>
            </w:pPr>
            <w:r>
              <w:rPr>
                <w:rFonts w:ascii="Arial" w:hAnsi="Arial" w:cs="Arial"/>
              </w:rPr>
              <w:t>Age</w:t>
            </w:r>
          </w:p>
        </w:tc>
        <w:tc>
          <w:tcPr>
            <w:tcW w:w="1261" w:type="dxa"/>
            <w:tcBorders>
              <w:top w:val="single" w:sz="4" w:space="0" w:color="auto"/>
              <w:left w:val="single" w:sz="4" w:space="0" w:color="auto"/>
              <w:bottom w:val="single" w:sz="4" w:space="0" w:color="auto"/>
              <w:right w:val="single" w:sz="4" w:space="0" w:color="auto"/>
            </w:tcBorders>
            <w:hideMark/>
          </w:tcPr>
          <w:p w:rsidR="008F7006" w:rsidRDefault="008F7006">
            <w:r>
              <w:t>Y</w:t>
            </w:r>
          </w:p>
        </w:tc>
        <w:tc>
          <w:tcPr>
            <w:tcW w:w="1294" w:type="dxa"/>
            <w:gridSpan w:val="3"/>
            <w:tcBorders>
              <w:top w:val="single" w:sz="4" w:space="0" w:color="auto"/>
              <w:left w:val="single" w:sz="4" w:space="0" w:color="auto"/>
              <w:bottom w:val="single" w:sz="4" w:space="0" w:color="auto"/>
              <w:right w:val="single" w:sz="4" w:space="0" w:color="auto"/>
            </w:tcBorders>
          </w:tcPr>
          <w:p w:rsidR="008F7006" w:rsidRDefault="008F7006"/>
        </w:tc>
        <w:tc>
          <w:tcPr>
            <w:tcW w:w="1573" w:type="dxa"/>
            <w:gridSpan w:val="2"/>
            <w:tcBorders>
              <w:top w:val="single" w:sz="4" w:space="0" w:color="auto"/>
              <w:left w:val="single" w:sz="4" w:space="0" w:color="auto"/>
              <w:bottom w:val="single" w:sz="4" w:space="0" w:color="auto"/>
              <w:right w:val="single" w:sz="4" w:space="0" w:color="auto"/>
            </w:tcBorders>
          </w:tcPr>
          <w:p w:rsidR="008F7006" w:rsidRDefault="008F7006"/>
        </w:tc>
        <w:tc>
          <w:tcPr>
            <w:tcW w:w="4171" w:type="dxa"/>
            <w:gridSpan w:val="2"/>
            <w:vMerge/>
            <w:tcBorders>
              <w:top w:val="single" w:sz="4" w:space="0" w:color="auto"/>
              <w:left w:val="single" w:sz="4" w:space="0" w:color="auto"/>
              <w:bottom w:val="single" w:sz="4" w:space="0" w:color="auto"/>
              <w:right w:val="single" w:sz="4" w:space="0" w:color="auto"/>
            </w:tcBorders>
            <w:vAlign w:val="center"/>
            <w:hideMark/>
          </w:tcPr>
          <w:p w:rsidR="008F7006" w:rsidRDefault="008F7006">
            <w:pPr>
              <w:rPr>
                <w:rFonts w:ascii="Arial" w:eastAsia="Century Gothic" w:hAnsi="Arial" w:cs="Arial"/>
              </w:rPr>
            </w:pPr>
          </w:p>
        </w:tc>
      </w:tr>
      <w:tr w:rsidR="008F7006" w:rsidTr="008F7006">
        <w:tc>
          <w:tcPr>
            <w:tcW w:w="300" w:type="dxa"/>
            <w:vMerge/>
            <w:tcBorders>
              <w:top w:val="single" w:sz="4" w:space="0" w:color="auto"/>
              <w:left w:val="single" w:sz="4" w:space="0" w:color="auto"/>
              <w:bottom w:val="single" w:sz="4" w:space="0" w:color="auto"/>
              <w:right w:val="single" w:sz="4" w:space="0" w:color="auto"/>
            </w:tcBorders>
            <w:vAlign w:val="center"/>
            <w:hideMark/>
          </w:tcPr>
          <w:p w:rsidR="008F7006" w:rsidRDefault="008F7006">
            <w:pPr>
              <w:rPr>
                <w:rFonts w:ascii="Arial" w:eastAsia="Century Gothic" w:hAnsi="Arial" w:cs="Arial"/>
              </w:rPr>
            </w:pPr>
          </w:p>
        </w:tc>
        <w:tc>
          <w:tcPr>
            <w:tcW w:w="2779" w:type="dxa"/>
            <w:gridSpan w:val="3"/>
            <w:tcBorders>
              <w:top w:val="single" w:sz="4" w:space="0" w:color="auto"/>
              <w:left w:val="single" w:sz="4" w:space="0" w:color="auto"/>
              <w:bottom w:val="single" w:sz="4" w:space="0" w:color="auto"/>
              <w:right w:val="single" w:sz="4" w:space="0" w:color="auto"/>
            </w:tcBorders>
            <w:hideMark/>
          </w:tcPr>
          <w:p w:rsidR="008F7006" w:rsidRDefault="008F7006">
            <w:pPr>
              <w:tabs>
                <w:tab w:val="left" w:pos="3460"/>
              </w:tabs>
              <w:rPr>
                <w:rFonts w:ascii="Arial" w:hAnsi="Arial" w:cs="Arial"/>
              </w:rPr>
            </w:pPr>
            <w:r>
              <w:rPr>
                <w:rFonts w:ascii="Arial" w:hAnsi="Arial" w:cs="Arial"/>
              </w:rPr>
              <w:t>Carers</w:t>
            </w:r>
          </w:p>
        </w:tc>
        <w:tc>
          <w:tcPr>
            <w:tcW w:w="1261" w:type="dxa"/>
            <w:tcBorders>
              <w:top w:val="single" w:sz="4" w:space="0" w:color="auto"/>
              <w:left w:val="single" w:sz="4" w:space="0" w:color="auto"/>
              <w:bottom w:val="single" w:sz="4" w:space="0" w:color="auto"/>
              <w:right w:val="single" w:sz="4" w:space="0" w:color="auto"/>
            </w:tcBorders>
          </w:tcPr>
          <w:p w:rsidR="008F7006" w:rsidRDefault="008F7006"/>
        </w:tc>
        <w:tc>
          <w:tcPr>
            <w:tcW w:w="1294" w:type="dxa"/>
            <w:gridSpan w:val="3"/>
            <w:tcBorders>
              <w:top w:val="single" w:sz="4" w:space="0" w:color="auto"/>
              <w:left w:val="single" w:sz="4" w:space="0" w:color="auto"/>
              <w:bottom w:val="single" w:sz="4" w:space="0" w:color="auto"/>
              <w:right w:val="single" w:sz="4" w:space="0" w:color="auto"/>
            </w:tcBorders>
            <w:hideMark/>
          </w:tcPr>
          <w:p w:rsidR="008F7006" w:rsidRDefault="008F7006">
            <w:r>
              <w:rPr>
                <w:rFonts w:ascii="Arial" w:hAnsi="Arial" w:cs="Arial"/>
              </w:rPr>
              <w:t>Y</w:t>
            </w:r>
          </w:p>
        </w:tc>
        <w:tc>
          <w:tcPr>
            <w:tcW w:w="1573" w:type="dxa"/>
            <w:gridSpan w:val="2"/>
            <w:tcBorders>
              <w:top w:val="single" w:sz="4" w:space="0" w:color="auto"/>
              <w:left w:val="single" w:sz="4" w:space="0" w:color="auto"/>
              <w:bottom w:val="single" w:sz="4" w:space="0" w:color="auto"/>
              <w:right w:val="single" w:sz="4" w:space="0" w:color="auto"/>
            </w:tcBorders>
          </w:tcPr>
          <w:p w:rsidR="008F7006" w:rsidRDefault="008F7006"/>
        </w:tc>
        <w:tc>
          <w:tcPr>
            <w:tcW w:w="4171" w:type="dxa"/>
            <w:gridSpan w:val="2"/>
            <w:vMerge/>
            <w:tcBorders>
              <w:top w:val="single" w:sz="4" w:space="0" w:color="auto"/>
              <w:left w:val="single" w:sz="4" w:space="0" w:color="auto"/>
              <w:bottom w:val="single" w:sz="4" w:space="0" w:color="auto"/>
              <w:right w:val="single" w:sz="4" w:space="0" w:color="auto"/>
            </w:tcBorders>
            <w:vAlign w:val="center"/>
            <w:hideMark/>
          </w:tcPr>
          <w:p w:rsidR="008F7006" w:rsidRDefault="008F7006">
            <w:pPr>
              <w:rPr>
                <w:rFonts w:ascii="Arial" w:eastAsia="Century Gothic" w:hAnsi="Arial" w:cs="Arial"/>
              </w:rPr>
            </w:pPr>
          </w:p>
        </w:tc>
      </w:tr>
      <w:tr w:rsidR="008F7006" w:rsidTr="008F7006">
        <w:tc>
          <w:tcPr>
            <w:tcW w:w="300" w:type="dxa"/>
            <w:vMerge/>
            <w:tcBorders>
              <w:top w:val="single" w:sz="4" w:space="0" w:color="auto"/>
              <w:left w:val="single" w:sz="4" w:space="0" w:color="auto"/>
              <w:bottom w:val="single" w:sz="4" w:space="0" w:color="auto"/>
              <w:right w:val="single" w:sz="4" w:space="0" w:color="auto"/>
            </w:tcBorders>
            <w:vAlign w:val="center"/>
            <w:hideMark/>
          </w:tcPr>
          <w:p w:rsidR="008F7006" w:rsidRDefault="008F7006">
            <w:pPr>
              <w:rPr>
                <w:rFonts w:ascii="Arial" w:eastAsia="Century Gothic" w:hAnsi="Arial" w:cs="Arial"/>
              </w:rPr>
            </w:pPr>
          </w:p>
        </w:tc>
        <w:tc>
          <w:tcPr>
            <w:tcW w:w="2779" w:type="dxa"/>
            <w:gridSpan w:val="3"/>
            <w:tcBorders>
              <w:top w:val="single" w:sz="4" w:space="0" w:color="auto"/>
              <w:left w:val="single" w:sz="4" w:space="0" w:color="auto"/>
              <w:bottom w:val="single" w:sz="4" w:space="0" w:color="auto"/>
              <w:right w:val="single" w:sz="4" w:space="0" w:color="auto"/>
            </w:tcBorders>
            <w:hideMark/>
          </w:tcPr>
          <w:p w:rsidR="008F7006" w:rsidRDefault="008F7006">
            <w:pPr>
              <w:tabs>
                <w:tab w:val="left" w:pos="3460"/>
              </w:tabs>
              <w:rPr>
                <w:rFonts w:ascii="Arial" w:hAnsi="Arial" w:cs="Arial"/>
              </w:rPr>
            </w:pPr>
            <w:r>
              <w:rPr>
                <w:rFonts w:ascii="Arial" w:hAnsi="Arial" w:cs="Arial"/>
              </w:rPr>
              <w:t>Disability</w:t>
            </w:r>
          </w:p>
        </w:tc>
        <w:tc>
          <w:tcPr>
            <w:tcW w:w="1261" w:type="dxa"/>
            <w:tcBorders>
              <w:top w:val="single" w:sz="4" w:space="0" w:color="auto"/>
              <w:left w:val="single" w:sz="4" w:space="0" w:color="auto"/>
              <w:bottom w:val="single" w:sz="4" w:space="0" w:color="auto"/>
              <w:right w:val="single" w:sz="4" w:space="0" w:color="auto"/>
            </w:tcBorders>
          </w:tcPr>
          <w:p w:rsidR="008F7006" w:rsidRDefault="008F7006"/>
        </w:tc>
        <w:tc>
          <w:tcPr>
            <w:tcW w:w="1294" w:type="dxa"/>
            <w:gridSpan w:val="3"/>
            <w:tcBorders>
              <w:top w:val="single" w:sz="4" w:space="0" w:color="auto"/>
              <w:left w:val="single" w:sz="4" w:space="0" w:color="auto"/>
              <w:bottom w:val="single" w:sz="4" w:space="0" w:color="auto"/>
              <w:right w:val="single" w:sz="4" w:space="0" w:color="auto"/>
            </w:tcBorders>
            <w:hideMark/>
          </w:tcPr>
          <w:p w:rsidR="008F7006" w:rsidRDefault="008F7006">
            <w:r>
              <w:rPr>
                <w:rFonts w:ascii="Arial" w:hAnsi="Arial" w:cs="Arial"/>
              </w:rPr>
              <w:t>Y</w:t>
            </w:r>
          </w:p>
        </w:tc>
        <w:tc>
          <w:tcPr>
            <w:tcW w:w="1573" w:type="dxa"/>
            <w:gridSpan w:val="2"/>
            <w:tcBorders>
              <w:top w:val="single" w:sz="4" w:space="0" w:color="auto"/>
              <w:left w:val="single" w:sz="4" w:space="0" w:color="auto"/>
              <w:bottom w:val="single" w:sz="4" w:space="0" w:color="auto"/>
              <w:right w:val="single" w:sz="4" w:space="0" w:color="auto"/>
            </w:tcBorders>
          </w:tcPr>
          <w:p w:rsidR="008F7006" w:rsidRDefault="008F7006"/>
        </w:tc>
        <w:tc>
          <w:tcPr>
            <w:tcW w:w="4171" w:type="dxa"/>
            <w:gridSpan w:val="2"/>
            <w:vMerge/>
            <w:tcBorders>
              <w:top w:val="single" w:sz="4" w:space="0" w:color="auto"/>
              <w:left w:val="single" w:sz="4" w:space="0" w:color="auto"/>
              <w:bottom w:val="single" w:sz="4" w:space="0" w:color="auto"/>
              <w:right w:val="single" w:sz="4" w:space="0" w:color="auto"/>
            </w:tcBorders>
            <w:vAlign w:val="center"/>
            <w:hideMark/>
          </w:tcPr>
          <w:p w:rsidR="008F7006" w:rsidRDefault="008F7006">
            <w:pPr>
              <w:rPr>
                <w:rFonts w:ascii="Arial" w:eastAsia="Century Gothic" w:hAnsi="Arial" w:cs="Arial"/>
              </w:rPr>
            </w:pPr>
          </w:p>
        </w:tc>
      </w:tr>
      <w:tr w:rsidR="008F7006" w:rsidTr="008F7006">
        <w:tc>
          <w:tcPr>
            <w:tcW w:w="300" w:type="dxa"/>
            <w:vMerge/>
            <w:tcBorders>
              <w:top w:val="single" w:sz="4" w:space="0" w:color="auto"/>
              <w:left w:val="single" w:sz="4" w:space="0" w:color="auto"/>
              <w:bottom w:val="single" w:sz="4" w:space="0" w:color="auto"/>
              <w:right w:val="single" w:sz="4" w:space="0" w:color="auto"/>
            </w:tcBorders>
            <w:vAlign w:val="center"/>
            <w:hideMark/>
          </w:tcPr>
          <w:p w:rsidR="008F7006" w:rsidRDefault="008F7006">
            <w:pPr>
              <w:rPr>
                <w:rFonts w:ascii="Arial" w:eastAsia="Century Gothic" w:hAnsi="Arial" w:cs="Arial"/>
              </w:rPr>
            </w:pPr>
          </w:p>
        </w:tc>
        <w:tc>
          <w:tcPr>
            <w:tcW w:w="2779" w:type="dxa"/>
            <w:gridSpan w:val="3"/>
            <w:tcBorders>
              <w:top w:val="single" w:sz="4" w:space="0" w:color="auto"/>
              <w:left w:val="single" w:sz="4" w:space="0" w:color="auto"/>
              <w:bottom w:val="single" w:sz="4" w:space="0" w:color="auto"/>
              <w:right w:val="single" w:sz="4" w:space="0" w:color="auto"/>
            </w:tcBorders>
            <w:hideMark/>
          </w:tcPr>
          <w:p w:rsidR="008F7006" w:rsidRDefault="008F7006">
            <w:pPr>
              <w:tabs>
                <w:tab w:val="left" w:pos="3460"/>
              </w:tabs>
              <w:rPr>
                <w:rFonts w:ascii="Arial" w:hAnsi="Arial" w:cs="Arial"/>
              </w:rPr>
            </w:pPr>
            <w:r>
              <w:rPr>
                <w:rFonts w:ascii="Arial" w:hAnsi="Arial" w:cs="Arial"/>
              </w:rPr>
              <w:t>Sex</w:t>
            </w:r>
          </w:p>
        </w:tc>
        <w:tc>
          <w:tcPr>
            <w:tcW w:w="1261" w:type="dxa"/>
            <w:tcBorders>
              <w:top w:val="single" w:sz="4" w:space="0" w:color="auto"/>
              <w:left w:val="single" w:sz="4" w:space="0" w:color="auto"/>
              <w:bottom w:val="single" w:sz="4" w:space="0" w:color="auto"/>
              <w:right w:val="single" w:sz="4" w:space="0" w:color="auto"/>
            </w:tcBorders>
          </w:tcPr>
          <w:p w:rsidR="008F7006" w:rsidRDefault="008F7006"/>
        </w:tc>
        <w:tc>
          <w:tcPr>
            <w:tcW w:w="1294" w:type="dxa"/>
            <w:gridSpan w:val="3"/>
            <w:tcBorders>
              <w:top w:val="single" w:sz="4" w:space="0" w:color="auto"/>
              <w:left w:val="single" w:sz="4" w:space="0" w:color="auto"/>
              <w:bottom w:val="single" w:sz="4" w:space="0" w:color="auto"/>
              <w:right w:val="single" w:sz="4" w:space="0" w:color="auto"/>
            </w:tcBorders>
            <w:hideMark/>
          </w:tcPr>
          <w:p w:rsidR="008F7006" w:rsidRDefault="008F7006">
            <w:r>
              <w:rPr>
                <w:rFonts w:ascii="Arial" w:hAnsi="Arial" w:cs="Arial"/>
              </w:rPr>
              <w:t>Y</w:t>
            </w:r>
          </w:p>
        </w:tc>
        <w:tc>
          <w:tcPr>
            <w:tcW w:w="1573" w:type="dxa"/>
            <w:gridSpan w:val="2"/>
            <w:tcBorders>
              <w:top w:val="single" w:sz="4" w:space="0" w:color="auto"/>
              <w:left w:val="single" w:sz="4" w:space="0" w:color="auto"/>
              <w:bottom w:val="single" w:sz="4" w:space="0" w:color="auto"/>
              <w:right w:val="single" w:sz="4" w:space="0" w:color="auto"/>
            </w:tcBorders>
          </w:tcPr>
          <w:p w:rsidR="008F7006" w:rsidRDefault="008F7006"/>
        </w:tc>
        <w:tc>
          <w:tcPr>
            <w:tcW w:w="4171" w:type="dxa"/>
            <w:gridSpan w:val="2"/>
            <w:vMerge/>
            <w:tcBorders>
              <w:top w:val="single" w:sz="4" w:space="0" w:color="auto"/>
              <w:left w:val="single" w:sz="4" w:space="0" w:color="auto"/>
              <w:bottom w:val="single" w:sz="4" w:space="0" w:color="auto"/>
              <w:right w:val="single" w:sz="4" w:space="0" w:color="auto"/>
            </w:tcBorders>
            <w:vAlign w:val="center"/>
            <w:hideMark/>
          </w:tcPr>
          <w:p w:rsidR="008F7006" w:rsidRDefault="008F7006">
            <w:pPr>
              <w:rPr>
                <w:rFonts w:ascii="Arial" w:eastAsia="Century Gothic" w:hAnsi="Arial" w:cs="Arial"/>
              </w:rPr>
            </w:pPr>
          </w:p>
        </w:tc>
      </w:tr>
      <w:tr w:rsidR="008F7006" w:rsidTr="008F7006">
        <w:tc>
          <w:tcPr>
            <w:tcW w:w="300" w:type="dxa"/>
            <w:vMerge/>
            <w:tcBorders>
              <w:top w:val="single" w:sz="4" w:space="0" w:color="auto"/>
              <w:left w:val="single" w:sz="4" w:space="0" w:color="auto"/>
              <w:bottom w:val="single" w:sz="4" w:space="0" w:color="auto"/>
              <w:right w:val="single" w:sz="4" w:space="0" w:color="auto"/>
            </w:tcBorders>
            <w:vAlign w:val="center"/>
            <w:hideMark/>
          </w:tcPr>
          <w:p w:rsidR="008F7006" w:rsidRDefault="008F7006">
            <w:pPr>
              <w:rPr>
                <w:rFonts w:ascii="Arial" w:eastAsia="Century Gothic" w:hAnsi="Arial" w:cs="Arial"/>
              </w:rPr>
            </w:pPr>
          </w:p>
        </w:tc>
        <w:tc>
          <w:tcPr>
            <w:tcW w:w="2779" w:type="dxa"/>
            <w:gridSpan w:val="3"/>
            <w:tcBorders>
              <w:top w:val="single" w:sz="4" w:space="0" w:color="auto"/>
              <w:left w:val="single" w:sz="4" w:space="0" w:color="auto"/>
              <w:bottom w:val="single" w:sz="4" w:space="0" w:color="auto"/>
              <w:right w:val="single" w:sz="4" w:space="0" w:color="auto"/>
            </w:tcBorders>
            <w:hideMark/>
          </w:tcPr>
          <w:p w:rsidR="008F7006" w:rsidRDefault="008F7006">
            <w:pPr>
              <w:tabs>
                <w:tab w:val="left" w:pos="3460"/>
              </w:tabs>
              <w:rPr>
                <w:rFonts w:ascii="Arial" w:hAnsi="Arial" w:cs="Arial"/>
              </w:rPr>
            </w:pPr>
            <w:r>
              <w:rPr>
                <w:rFonts w:ascii="Arial" w:hAnsi="Arial" w:cs="Arial"/>
              </w:rPr>
              <w:t>Race</w:t>
            </w:r>
          </w:p>
        </w:tc>
        <w:tc>
          <w:tcPr>
            <w:tcW w:w="1261" w:type="dxa"/>
            <w:tcBorders>
              <w:top w:val="single" w:sz="4" w:space="0" w:color="auto"/>
              <w:left w:val="single" w:sz="4" w:space="0" w:color="auto"/>
              <w:bottom w:val="single" w:sz="4" w:space="0" w:color="auto"/>
              <w:right w:val="single" w:sz="4" w:space="0" w:color="auto"/>
            </w:tcBorders>
          </w:tcPr>
          <w:p w:rsidR="008F7006" w:rsidRDefault="008F7006"/>
        </w:tc>
        <w:tc>
          <w:tcPr>
            <w:tcW w:w="1294" w:type="dxa"/>
            <w:gridSpan w:val="3"/>
            <w:tcBorders>
              <w:top w:val="single" w:sz="4" w:space="0" w:color="auto"/>
              <w:left w:val="single" w:sz="4" w:space="0" w:color="auto"/>
              <w:bottom w:val="single" w:sz="4" w:space="0" w:color="auto"/>
              <w:right w:val="single" w:sz="4" w:space="0" w:color="auto"/>
            </w:tcBorders>
            <w:hideMark/>
          </w:tcPr>
          <w:p w:rsidR="008F7006" w:rsidRDefault="008F7006">
            <w:r>
              <w:rPr>
                <w:rFonts w:ascii="Arial" w:hAnsi="Arial" w:cs="Arial"/>
              </w:rPr>
              <w:t>Y</w:t>
            </w:r>
          </w:p>
        </w:tc>
        <w:tc>
          <w:tcPr>
            <w:tcW w:w="1573" w:type="dxa"/>
            <w:gridSpan w:val="2"/>
            <w:tcBorders>
              <w:top w:val="single" w:sz="4" w:space="0" w:color="auto"/>
              <w:left w:val="single" w:sz="4" w:space="0" w:color="auto"/>
              <w:bottom w:val="single" w:sz="4" w:space="0" w:color="auto"/>
              <w:right w:val="single" w:sz="4" w:space="0" w:color="auto"/>
            </w:tcBorders>
          </w:tcPr>
          <w:p w:rsidR="008F7006" w:rsidRDefault="008F7006"/>
        </w:tc>
        <w:tc>
          <w:tcPr>
            <w:tcW w:w="4171" w:type="dxa"/>
            <w:gridSpan w:val="2"/>
            <w:vMerge/>
            <w:tcBorders>
              <w:top w:val="single" w:sz="4" w:space="0" w:color="auto"/>
              <w:left w:val="single" w:sz="4" w:space="0" w:color="auto"/>
              <w:bottom w:val="single" w:sz="4" w:space="0" w:color="auto"/>
              <w:right w:val="single" w:sz="4" w:space="0" w:color="auto"/>
            </w:tcBorders>
            <w:vAlign w:val="center"/>
            <w:hideMark/>
          </w:tcPr>
          <w:p w:rsidR="008F7006" w:rsidRDefault="008F7006">
            <w:pPr>
              <w:rPr>
                <w:rFonts w:ascii="Arial" w:eastAsia="Century Gothic" w:hAnsi="Arial" w:cs="Arial"/>
              </w:rPr>
            </w:pPr>
          </w:p>
        </w:tc>
      </w:tr>
      <w:tr w:rsidR="008F7006" w:rsidTr="008F7006">
        <w:tc>
          <w:tcPr>
            <w:tcW w:w="300" w:type="dxa"/>
            <w:vMerge/>
            <w:tcBorders>
              <w:top w:val="single" w:sz="4" w:space="0" w:color="auto"/>
              <w:left w:val="single" w:sz="4" w:space="0" w:color="auto"/>
              <w:bottom w:val="single" w:sz="4" w:space="0" w:color="auto"/>
              <w:right w:val="single" w:sz="4" w:space="0" w:color="auto"/>
            </w:tcBorders>
            <w:vAlign w:val="center"/>
            <w:hideMark/>
          </w:tcPr>
          <w:p w:rsidR="008F7006" w:rsidRDefault="008F7006">
            <w:pPr>
              <w:rPr>
                <w:rFonts w:ascii="Arial" w:eastAsia="Century Gothic" w:hAnsi="Arial" w:cs="Arial"/>
              </w:rPr>
            </w:pPr>
          </w:p>
        </w:tc>
        <w:tc>
          <w:tcPr>
            <w:tcW w:w="2779" w:type="dxa"/>
            <w:gridSpan w:val="3"/>
            <w:tcBorders>
              <w:top w:val="single" w:sz="4" w:space="0" w:color="auto"/>
              <w:left w:val="single" w:sz="4" w:space="0" w:color="auto"/>
              <w:bottom w:val="single" w:sz="4" w:space="0" w:color="auto"/>
              <w:right w:val="single" w:sz="4" w:space="0" w:color="auto"/>
            </w:tcBorders>
            <w:hideMark/>
          </w:tcPr>
          <w:p w:rsidR="008F7006" w:rsidRDefault="008F7006">
            <w:pPr>
              <w:tabs>
                <w:tab w:val="left" w:pos="3460"/>
              </w:tabs>
              <w:rPr>
                <w:rFonts w:ascii="Arial" w:hAnsi="Arial" w:cs="Arial"/>
              </w:rPr>
            </w:pPr>
            <w:r>
              <w:rPr>
                <w:rFonts w:ascii="Arial" w:hAnsi="Arial" w:cs="Arial"/>
              </w:rPr>
              <w:t>Religion or belief</w:t>
            </w:r>
          </w:p>
        </w:tc>
        <w:tc>
          <w:tcPr>
            <w:tcW w:w="1261" w:type="dxa"/>
            <w:tcBorders>
              <w:top w:val="single" w:sz="4" w:space="0" w:color="auto"/>
              <w:left w:val="single" w:sz="4" w:space="0" w:color="auto"/>
              <w:bottom w:val="single" w:sz="4" w:space="0" w:color="auto"/>
              <w:right w:val="single" w:sz="4" w:space="0" w:color="auto"/>
            </w:tcBorders>
          </w:tcPr>
          <w:p w:rsidR="008F7006" w:rsidRDefault="008F7006"/>
        </w:tc>
        <w:tc>
          <w:tcPr>
            <w:tcW w:w="1294" w:type="dxa"/>
            <w:gridSpan w:val="3"/>
            <w:tcBorders>
              <w:top w:val="single" w:sz="4" w:space="0" w:color="auto"/>
              <w:left w:val="single" w:sz="4" w:space="0" w:color="auto"/>
              <w:bottom w:val="single" w:sz="4" w:space="0" w:color="auto"/>
              <w:right w:val="single" w:sz="4" w:space="0" w:color="auto"/>
            </w:tcBorders>
            <w:hideMark/>
          </w:tcPr>
          <w:p w:rsidR="008F7006" w:rsidRDefault="008F7006">
            <w:r>
              <w:rPr>
                <w:rFonts w:ascii="Arial" w:hAnsi="Arial" w:cs="Arial"/>
              </w:rPr>
              <w:t>Y</w:t>
            </w:r>
          </w:p>
        </w:tc>
        <w:tc>
          <w:tcPr>
            <w:tcW w:w="1573" w:type="dxa"/>
            <w:gridSpan w:val="2"/>
            <w:tcBorders>
              <w:top w:val="single" w:sz="4" w:space="0" w:color="auto"/>
              <w:left w:val="single" w:sz="4" w:space="0" w:color="auto"/>
              <w:bottom w:val="single" w:sz="4" w:space="0" w:color="auto"/>
              <w:right w:val="single" w:sz="4" w:space="0" w:color="auto"/>
            </w:tcBorders>
          </w:tcPr>
          <w:p w:rsidR="008F7006" w:rsidRDefault="008F7006"/>
        </w:tc>
        <w:tc>
          <w:tcPr>
            <w:tcW w:w="4171" w:type="dxa"/>
            <w:gridSpan w:val="2"/>
            <w:vMerge/>
            <w:tcBorders>
              <w:top w:val="single" w:sz="4" w:space="0" w:color="auto"/>
              <w:left w:val="single" w:sz="4" w:space="0" w:color="auto"/>
              <w:bottom w:val="single" w:sz="4" w:space="0" w:color="auto"/>
              <w:right w:val="single" w:sz="4" w:space="0" w:color="auto"/>
            </w:tcBorders>
            <w:vAlign w:val="center"/>
            <w:hideMark/>
          </w:tcPr>
          <w:p w:rsidR="008F7006" w:rsidRDefault="008F7006">
            <w:pPr>
              <w:rPr>
                <w:rFonts w:ascii="Arial" w:eastAsia="Century Gothic" w:hAnsi="Arial" w:cs="Arial"/>
              </w:rPr>
            </w:pPr>
          </w:p>
        </w:tc>
      </w:tr>
      <w:tr w:rsidR="008F7006" w:rsidTr="008F7006">
        <w:tc>
          <w:tcPr>
            <w:tcW w:w="300" w:type="dxa"/>
            <w:vMerge/>
            <w:tcBorders>
              <w:top w:val="single" w:sz="4" w:space="0" w:color="auto"/>
              <w:left w:val="single" w:sz="4" w:space="0" w:color="auto"/>
              <w:bottom w:val="single" w:sz="4" w:space="0" w:color="auto"/>
              <w:right w:val="single" w:sz="4" w:space="0" w:color="auto"/>
            </w:tcBorders>
            <w:vAlign w:val="center"/>
            <w:hideMark/>
          </w:tcPr>
          <w:p w:rsidR="008F7006" w:rsidRDefault="008F7006">
            <w:pPr>
              <w:rPr>
                <w:rFonts w:ascii="Arial" w:eastAsia="Century Gothic" w:hAnsi="Arial" w:cs="Arial"/>
              </w:rPr>
            </w:pPr>
          </w:p>
        </w:tc>
        <w:tc>
          <w:tcPr>
            <w:tcW w:w="2779" w:type="dxa"/>
            <w:gridSpan w:val="3"/>
            <w:tcBorders>
              <w:top w:val="single" w:sz="4" w:space="0" w:color="auto"/>
              <w:left w:val="single" w:sz="4" w:space="0" w:color="auto"/>
              <w:bottom w:val="single" w:sz="4" w:space="0" w:color="auto"/>
              <w:right w:val="single" w:sz="4" w:space="0" w:color="auto"/>
            </w:tcBorders>
            <w:hideMark/>
          </w:tcPr>
          <w:p w:rsidR="008F7006" w:rsidRDefault="008F7006">
            <w:pPr>
              <w:tabs>
                <w:tab w:val="left" w:pos="3460"/>
              </w:tabs>
              <w:rPr>
                <w:rFonts w:ascii="Arial" w:hAnsi="Arial" w:cs="Arial"/>
              </w:rPr>
            </w:pPr>
            <w:r>
              <w:rPr>
                <w:rFonts w:ascii="Arial" w:hAnsi="Arial" w:cs="Arial"/>
              </w:rPr>
              <w:t>Sexual Orientation</w:t>
            </w:r>
          </w:p>
        </w:tc>
        <w:tc>
          <w:tcPr>
            <w:tcW w:w="1261" w:type="dxa"/>
            <w:tcBorders>
              <w:top w:val="single" w:sz="4" w:space="0" w:color="auto"/>
              <w:left w:val="single" w:sz="4" w:space="0" w:color="auto"/>
              <w:bottom w:val="single" w:sz="4" w:space="0" w:color="auto"/>
              <w:right w:val="single" w:sz="4" w:space="0" w:color="auto"/>
            </w:tcBorders>
          </w:tcPr>
          <w:p w:rsidR="008F7006" w:rsidRDefault="008F7006"/>
        </w:tc>
        <w:tc>
          <w:tcPr>
            <w:tcW w:w="1294" w:type="dxa"/>
            <w:gridSpan w:val="3"/>
            <w:tcBorders>
              <w:top w:val="single" w:sz="4" w:space="0" w:color="auto"/>
              <w:left w:val="single" w:sz="4" w:space="0" w:color="auto"/>
              <w:bottom w:val="single" w:sz="4" w:space="0" w:color="auto"/>
              <w:right w:val="single" w:sz="4" w:space="0" w:color="auto"/>
            </w:tcBorders>
            <w:hideMark/>
          </w:tcPr>
          <w:p w:rsidR="008F7006" w:rsidRDefault="008F7006">
            <w:r>
              <w:rPr>
                <w:rFonts w:ascii="Arial" w:hAnsi="Arial" w:cs="Arial"/>
              </w:rPr>
              <w:t>Y</w:t>
            </w:r>
          </w:p>
        </w:tc>
        <w:tc>
          <w:tcPr>
            <w:tcW w:w="1573" w:type="dxa"/>
            <w:gridSpan w:val="2"/>
            <w:tcBorders>
              <w:top w:val="single" w:sz="4" w:space="0" w:color="auto"/>
              <w:left w:val="single" w:sz="4" w:space="0" w:color="auto"/>
              <w:bottom w:val="single" w:sz="4" w:space="0" w:color="auto"/>
              <w:right w:val="single" w:sz="4" w:space="0" w:color="auto"/>
            </w:tcBorders>
          </w:tcPr>
          <w:p w:rsidR="008F7006" w:rsidRDefault="008F7006"/>
        </w:tc>
        <w:tc>
          <w:tcPr>
            <w:tcW w:w="4171" w:type="dxa"/>
            <w:gridSpan w:val="2"/>
            <w:vMerge/>
            <w:tcBorders>
              <w:top w:val="single" w:sz="4" w:space="0" w:color="auto"/>
              <w:left w:val="single" w:sz="4" w:space="0" w:color="auto"/>
              <w:bottom w:val="single" w:sz="4" w:space="0" w:color="auto"/>
              <w:right w:val="single" w:sz="4" w:space="0" w:color="auto"/>
            </w:tcBorders>
            <w:vAlign w:val="center"/>
            <w:hideMark/>
          </w:tcPr>
          <w:p w:rsidR="008F7006" w:rsidRDefault="008F7006">
            <w:pPr>
              <w:rPr>
                <w:rFonts w:ascii="Arial" w:eastAsia="Century Gothic" w:hAnsi="Arial" w:cs="Arial"/>
              </w:rPr>
            </w:pPr>
          </w:p>
        </w:tc>
      </w:tr>
      <w:tr w:rsidR="008F7006" w:rsidTr="008F7006">
        <w:tc>
          <w:tcPr>
            <w:tcW w:w="300" w:type="dxa"/>
            <w:vMerge/>
            <w:tcBorders>
              <w:top w:val="single" w:sz="4" w:space="0" w:color="auto"/>
              <w:left w:val="single" w:sz="4" w:space="0" w:color="auto"/>
              <w:bottom w:val="single" w:sz="4" w:space="0" w:color="auto"/>
              <w:right w:val="single" w:sz="4" w:space="0" w:color="auto"/>
            </w:tcBorders>
            <w:vAlign w:val="center"/>
            <w:hideMark/>
          </w:tcPr>
          <w:p w:rsidR="008F7006" w:rsidRDefault="008F7006">
            <w:pPr>
              <w:rPr>
                <w:rFonts w:ascii="Arial" w:eastAsia="Century Gothic" w:hAnsi="Arial" w:cs="Arial"/>
              </w:rPr>
            </w:pPr>
          </w:p>
        </w:tc>
        <w:tc>
          <w:tcPr>
            <w:tcW w:w="2779" w:type="dxa"/>
            <w:gridSpan w:val="3"/>
            <w:tcBorders>
              <w:top w:val="single" w:sz="4" w:space="0" w:color="auto"/>
              <w:left w:val="single" w:sz="4" w:space="0" w:color="auto"/>
              <w:bottom w:val="single" w:sz="4" w:space="0" w:color="auto"/>
              <w:right w:val="single" w:sz="4" w:space="0" w:color="auto"/>
            </w:tcBorders>
            <w:hideMark/>
          </w:tcPr>
          <w:p w:rsidR="008F7006" w:rsidRDefault="008F7006">
            <w:pPr>
              <w:tabs>
                <w:tab w:val="left" w:pos="3460"/>
              </w:tabs>
              <w:rPr>
                <w:rFonts w:ascii="Arial" w:hAnsi="Arial" w:cs="Arial"/>
              </w:rPr>
            </w:pPr>
            <w:r>
              <w:rPr>
                <w:rFonts w:ascii="Arial" w:hAnsi="Arial" w:cs="Arial"/>
              </w:rPr>
              <w:t>Gender reassignment</w:t>
            </w:r>
          </w:p>
        </w:tc>
        <w:tc>
          <w:tcPr>
            <w:tcW w:w="1261" w:type="dxa"/>
            <w:tcBorders>
              <w:top w:val="single" w:sz="4" w:space="0" w:color="auto"/>
              <w:left w:val="single" w:sz="4" w:space="0" w:color="auto"/>
              <w:bottom w:val="single" w:sz="4" w:space="0" w:color="auto"/>
              <w:right w:val="single" w:sz="4" w:space="0" w:color="auto"/>
            </w:tcBorders>
          </w:tcPr>
          <w:p w:rsidR="008F7006" w:rsidRDefault="008F7006"/>
        </w:tc>
        <w:tc>
          <w:tcPr>
            <w:tcW w:w="1294" w:type="dxa"/>
            <w:gridSpan w:val="3"/>
            <w:tcBorders>
              <w:top w:val="single" w:sz="4" w:space="0" w:color="auto"/>
              <w:left w:val="single" w:sz="4" w:space="0" w:color="auto"/>
              <w:bottom w:val="single" w:sz="4" w:space="0" w:color="auto"/>
              <w:right w:val="single" w:sz="4" w:space="0" w:color="auto"/>
            </w:tcBorders>
            <w:hideMark/>
          </w:tcPr>
          <w:p w:rsidR="008F7006" w:rsidRDefault="008F7006">
            <w:r>
              <w:rPr>
                <w:rFonts w:ascii="Arial" w:hAnsi="Arial" w:cs="Arial"/>
              </w:rPr>
              <w:t>Y</w:t>
            </w:r>
          </w:p>
        </w:tc>
        <w:tc>
          <w:tcPr>
            <w:tcW w:w="1573" w:type="dxa"/>
            <w:gridSpan w:val="2"/>
            <w:tcBorders>
              <w:top w:val="single" w:sz="4" w:space="0" w:color="auto"/>
              <w:left w:val="single" w:sz="4" w:space="0" w:color="auto"/>
              <w:bottom w:val="single" w:sz="4" w:space="0" w:color="auto"/>
              <w:right w:val="single" w:sz="4" w:space="0" w:color="auto"/>
            </w:tcBorders>
          </w:tcPr>
          <w:p w:rsidR="008F7006" w:rsidRDefault="008F7006"/>
        </w:tc>
        <w:tc>
          <w:tcPr>
            <w:tcW w:w="4171" w:type="dxa"/>
            <w:gridSpan w:val="2"/>
            <w:vMerge/>
            <w:tcBorders>
              <w:top w:val="single" w:sz="4" w:space="0" w:color="auto"/>
              <w:left w:val="single" w:sz="4" w:space="0" w:color="auto"/>
              <w:bottom w:val="single" w:sz="4" w:space="0" w:color="auto"/>
              <w:right w:val="single" w:sz="4" w:space="0" w:color="auto"/>
            </w:tcBorders>
            <w:vAlign w:val="center"/>
            <w:hideMark/>
          </w:tcPr>
          <w:p w:rsidR="008F7006" w:rsidRDefault="008F7006">
            <w:pPr>
              <w:rPr>
                <w:rFonts w:ascii="Arial" w:eastAsia="Century Gothic" w:hAnsi="Arial" w:cs="Arial"/>
              </w:rPr>
            </w:pPr>
          </w:p>
        </w:tc>
      </w:tr>
      <w:tr w:rsidR="008F7006" w:rsidTr="008F7006">
        <w:tc>
          <w:tcPr>
            <w:tcW w:w="300" w:type="dxa"/>
            <w:vMerge/>
            <w:tcBorders>
              <w:top w:val="single" w:sz="4" w:space="0" w:color="auto"/>
              <w:left w:val="single" w:sz="4" w:space="0" w:color="auto"/>
              <w:bottom w:val="single" w:sz="4" w:space="0" w:color="auto"/>
              <w:right w:val="single" w:sz="4" w:space="0" w:color="auto"/>
            </w:tcBorders>
            <w:vAlign w:val="center"/>
            <w:hideMark/>
          </w:tcPr>
          <w:p w:rsidR="008F7006" w:rsidRDefault="008F7006">
            <w:pPr>
              <w:rPr>
                <w:rFonts w:ascii="Arial" w:eastAsia="Century Gothic" w:hAnsi="Arial" w:cs="Arial"/>
              </w:rPr>
            </w:pPr>
          </w:p>
        </w:tc>
        <w:tc>
          <w:tcPr>
            <w:tcW w:w="2779" w:type="dxa"/>
            <w:gridSpan w:val="3"/>
            <w:tcBorders>
              <w:top w:val="single" w:sz="4" w:space="0" w:color="auto"/>
              <w:left w:val="single" w:sz="4" w:space="0" w:color="auto"/>
              <w:bottom w:val="single" w:sz="4" w:space="0" w:color="auto"/>
              <w:right w:val="single" w:sz="4" w:space="0" w:color="auto"/>
            </w:tcBorders>
            <w:hideMark/>
          </w:tcPr>
          <w:p w:rsidR="008F7006" w:rsidRDefault="008F7006">
            <w:pPr>
              <w:tabs>
                <w:tab w:val="left" w:pos="3460"/>
              </w:tabs>
              <w:rPr>
                <w:rFonts w:ascii="Arial" w:hAnsi="Arial" w:cs="Arial"/>
              </w:rPr>
            </w:pPr>
            <w:r>
              <w:rPr>
                <w:rFonts w:ascii="Arial" w:hAnsi="Arial" w:cs="Arial"/>
              </w:rPr>
              <w:t>Pregnancy and maternity</w:t>
            </w:r>
          </w:p>
        </w:tc>
        <w:tc>
          <w:tcPr>
            <w:tcW w:w="1261" w:type="dxa"/>
            <w:tcBorders>
              <w:top w:val="single" w:sz="4" w:space="0" w:color="auto"/>
              <w:left w:val="single" w:sz="4" w:space="0" w:color="auto"/>
              <w:bottom w:val="single" w:sz="4" w:space="0" w:color="auto"/>
              <w:right w:val="single" w:sz="4" w:space="0" w:color="auto"/>
            </w:tcBorders>
          </w:tcPr>
          <w:p w:rsidR="008F7006" w:rsidRDefault="008F7006"/>
        </w:tc>
        <w:tc>
          <w:tcPr>
            <w:tcW w:w="1294" w:type="dxa"/>
            <w:gridSpan w:val="3"/>
            <w:tcBorders>
              <w:top w:val="single" w:sz="4" w:space="0" w:color="auto"/>
              <w:left w:val="single" w:sz="4" w:space="0" w:color="auto"/>
              <w:bottom w:val="single" w:sz="4" w:space="0" w:color="auto"/>
              <w:right w:val="single" w:sz="4" w:space="0" w:color="auto"/>
            </w:tcBorders>
            <w:hideMark/>
          </w:tcPr>
          <w:p w:rsidR="008F7006" w:rsidRDefault="008F7006">
            <w:r>
              <w:rPr>
                <w:rFonts w:ascii="Arial" w:hAnsi="Arial" w:cs="Arial"/>
              </w:rPr>
              <w:t>Y</w:t>
            </w:r>
          </w:p>
        </w:tc>
        <w:tc>
          <w:tcPr>
            <w:tcW w:w="1573" w:type="dxa"/>
            <w:gridSpan w:val="2"/>
            <w:tcBorders>
              <w:top w:val="single" w:sz="4" w:space="0" w:color="auto"/>
              <w:left w:val="single" w:sz="4" w:space="0" w:color="auto"/>
              <w:bottom w:val="single" w:sz="4" w:space="0" w:color="auto"/>
              <w:right w:val="single" w:sz="4" w:space="0" w:color="auto"/>
            </w:tcBorders>
          </w:tcPr>
          <w:p w:rsidR="008F7006" w:rsidRDefault="008F7006"/>
        </w:tc>
        <w:tc>
          <w:tcPr>
            <w:tcW w:w="4171" w:type="dxa"/>
            <w:gridSpan w:val="2"/>
            <w:vMerge/>
            <w:tcBorders>
              <w:top w:val="single" w:sz="4" w:space="0" w:color="auto"/>
              <w:left w:val="single" w:sz="4" w:space="0" w:color="auto"/>
              <w:bottom w:val="single" w:sz="4" w:space="0" w:color="auto"/>
              <w:right w:val="single" w:sz="4" w:space="0" w:color="auto"/>
            </w:tcBorders>
            <w:vAlign w:val="center"/>
            <w:hideMark/>
          </w:tcPr>
          <w:p w:rsidR="008F7006" w:rsidRDefault="008F7006">
            <w:pPr>
              <w:rPr>
                <w:rFonts w:ascii="Arial" w:eastAsia="Century Gothic" w:hAnsi="Arial" w:cs="Arial"/>
              </w:rPr>
            </w:pPr>
          </w:p>
        </w:tc>
      </w:tr>
      <w:tr w:rsidR="008F7006" w:rsidTr="008F7006">
        <w:tc>
          <w:tcPr>
            <w:tcW w:w="300" w:type="dxa"/>
            <w:vMerge/>
            <w:tcBorders>
              <w:top w:val="single" w:sz="4" w:space="0" w:color="auto"/>
              <w:left w:val="single" w:sz="4" w:space="0" w:color="auto"/>
              <w:bottom w:val="single" w:sz="4" w:space="0" w:color="auto"/>
              <w:right w:val="single" w:sz="4" w:space="0" w:color="auto"/>
            </w:tcBorders>
            <w:vAlign w:val="center"/>
            <w:hideMark/>
          </w:tcPr>
          <w:p w:rsidR="008F7006" w:rsidRDefault="008F7006">
            <w:pPr>
              <w:rPr>
                <w:rFonts w:ascii="Arial" w:eastAsia="Century Gothic" w:hAnsi="Arial" w:cs="Arial"/>
              </w:rPr>
            </w:pPr>
          </w:p>
        </w:tc>
        <w:tc>
          <w:tcPr>
            <w:tcW w:w="2779" w:type="dxa"/>
            <w:gridSpan w:val="3"/>
            <w:tcBorders>
              <w:top w:val="single" w:sz="4" w:space="0" w:color="auto"/>
              <w:left w:val="single" w:sz="4" w:space="0" w:color="auto"/>
              <w:bottom w:val="single" w:sz="4" w:space="0" w:color="auto"/>
              <w:right w:val="single" w:sz="4" w:space="0" w:color="auto"/>
            </w:tcBorders>
            <w:hideMark/>
          </w:tcPr>
          <w:p w:rsidR="008F7006" w:rsidRDefault="008F7006">
            <w:pPr>
              <w:tabs>
                <w:tab w:val="left" w:pos="3460"/>
              </w:tabs>
              <w:rPr>
                <w:rFonts w:ascii="Arial" w:hAnsi="Arial" w:cs="Arial"/>
              </w:rPr>
            </w:pPr>
            <w:r>
              <w:rPr>
                <w:rFonts w:ascii="Arial" w:hAnsi="Arial" w:cs="Arial"/>
              </w:rPr>
              <w:t>Marriage/civil partnership (only eliminating discrimination)</w:t>
            </w:r>
          </w:p>
        </w:tc>
        <w:tc>
          <w:tcPr>
            <w:tcW w:w="1261" w:type="dxa"/>
            <w:tcBorders>
              <w:top w:val="single" w:sz="4" w:space="0" w:color="auto"/>
              <w:left w:val="single" w:sz="4" w:space="0" w:color="auto"/>
              <w:bottom w:val="single" w:sz="4" w:space="0" w:color="auto"/>
              <w:right w:val="single" w:sz="4" w:space="0" w:color="auto"/>
            </w:tcBorders>
          </w:tcPr>
          <w:p w:rsidR="008F7006" w:rsidRDefault="008F7006"/>
        </w:tc>
        <w:tc>
          <w:tcPr>
            <w:tcW w:w="1294" w:type="dxa"/>
            <w:gridSpan w:val="3"/>
            <w:tcBorders>
              <w:top w:val="single" w:sz="4" w:space="0" w:color="auto"/>
              <w:left w:val="single" w:sz="4" w:space="0" w:color="auto"/>
              <w:bottom w:val="single" w:sz="4" w:space="0" w:color="auto"/>
              <w:right w:val="single" w:sz="4" w:space="0" w:color="auto"/>
            </w:tcBorders>
            <w:hideMark/>
          </w:tcPr>
          <w:p w:rsidR="008F7006" w:rsidRDefault="008F7006">
            <w:r>
              <w:rPr>
                <w:rFonts w:ascii="Arial" w:hAnsi="Arial" w:cs="Arial"/>
              </w:rPr>
              <w:t>Y</w:t>
            </w:r>
          </w:p>
        </w:tc>
        <w:tc>
          <w:tcPr>
            <w:tcW w:w="1573" w:type="dxa"/>
            <w:gridSpan w:val="2"/>
            <w:tcBorders>
              <w:top w:val="single" w:sz="4" w:space="0" w:color="auto"/>
              <w:left w:val="single" w:sz="4" w:space="0" w:color="auto"/>
              <w:bottom w:val="single" w:sz="4" w:space="0" w:color="auto"/>
              <w:right w:val="single" w:sz="4" w:space="0" w:color="auto"/>
            </w:tcBorders>
          </w:tcPr>
          <w:p w:rsidR="008F7006" w:rsidRDefault="008F7006"/>
        </w:tc>
        <w:tc>
          <w:tcPr>
            <w:tcW w:w="4171" w:type="dxa"/>
            <w:gridSpan w:val="2"/>
            <w:vMerge/>
            <w:tcBorders>
              <w:top w:val="single" w:sz="4" w:space="0" w:color="auto"/>
              <w:left w:val="single" w:sz="4" w:space="0" w:color="auto"/>
              <w:bottom w:val="single" w:sz="4" w:space="0" w:color="auto"/>
              <w:right w:val="single" w:sz="4" w:space="0" w:color="auto"/>
            </w:tcBorders>
            <w:vAlign w:val="center"/>
            <w:hideMark/>
          </w:tcPr>
          <w:p w:rsidR="008F7006" w:rsidRDefault="008F7006">
            <w:pPr>
              <w:rPr>
                <w:rFonts w:ascii="Arial" w:eastAsia="Century Gothic" w:hAnsi="Arial" w:cs="Arial"/>
              </w:rPr>
            </w:pPr>
          </w:p>
        </w:tc>
      </w:tr>
      <w:tr w:rsidR="008F7006" w:rsidTr="008F7006">
        <w:tc>
          <w:tcPr>
            <w:tcW w:w="300" w:type="dxa"/>
            <w:vMerge/>
            <w:tcBorders>
              <w:top w:val="single" w:sz="4" w:space="0" w:color="auto"/>
              <w:left w:val="single" w:sz="4" w:space="0" w:color="auto"/>
              <w:bottom w:val="single" w:sz="4" w:space="0" w:color="auto"/>
              <w:right w:val="single" w:sz="4" w:space="0" w:color="auto"/>
            </w:tcBorders>
            <w:vAlign w:val="center"/>
            <w:hideMark/>
          </w:tcPr>
          <w:p w:rsidR="008F7006" w:rsidRDefault="008F7006">
            <w:pPr>
              <w:rPr>
                <w:rFonts w:ascii="Arial" w:eastAsia="Century Gothic" w:hAnsi="Arial" w:cs="Arial"/>
              </w:rPr>
            </w:pPr>
          </w:p>
        </w:tc>
        <w:tc>
          <w:tcPr>
            <w:tcW w:w="2779" w:type="dxa"/>
            <w:gridSpan w:val="3"/>
            <w:tcBorders>
              <w:top w:val="single" w:sz="4" w:space="0" w:color="auto"/>
              <w:left w:val="single" w:sz="4" w:space="0" w:color="auto"/>
              <w:bottom w:val="single" w:sz="4" w:space="0" w:color="auto"/>
              <w:right w:val="single" w:sz="4" w:space="0" w:color="auto"/>
            </w:tcBorders>
            <w:hideMark/>
          </w:tcPr>
          <w:p w:rsidR="008F7006" w:rsidRDefault="008F7006">
            <w:pPr>
              <w:tabs>
                <w:tab w:val="left" w:pos="3460"/>
              </w:tabs>
              <w:rPr>
                <w:rFonts w:ascii="Arial" w:hAnsi="Arial" w:cs="Arial"/>
              </w:rPr>
            </w:pPr>
            <w:r>
              <w:rPr>
                <w:rFonts w:ascii="Arial" w:hAnsi="Arial" w:cs="Arial"/>
              </w:rPr>
              <w:t>Other relevant groups</w:t>
            </w:r>
          </w:p>
        </w:tc>
        <w:tc>
          <w:tcPr>
            <w:tcW w:w="1261" w:type="dxa"/>
            <w:tcBorders>
              <w:top w:val="single" w:sz="4" w:space="0" w:color="auto"/>
              <w:left w:val="single" w:sz="4" w:space="0" w:color="auto"/>
              <w:bottom w:val="single" w:sz="4" w:space="0" w:color="auto"/>
              <w:right w:val="single" w:sz="4" w:space="0" w:color="auto"/>
            </w:tcBorders>
            <w:hideMark/>
          </w:tcPr>
          <w:p w:rsidR="008F7006" w:rsidRDefault="008F7006">
            <w:pPr>
              <w:rPr>
                <w:rFonts w:ascii="Arial" w:hAnsi="Arial" w:cs="Arial"/>
              </w:rPr>
            </w:pPr>
            <w:r>
              <w:rPr>
                <w:rFonts w:ascii="Arial" w:hAnsi="Arial" w:cs="Arial"/>
              </w:rPr>
              <w:t xml:space="preserve">Y </w:t>
            </w:r>
          </w:p>
        </w:tc>
        <w:tc>
          <w:tcPr>
            <w:tcW w:w="1294" w:type="dxa"/>
            <w:gridSpan w:val="3"/>
            <w:tcBorders>
              <w:top w:val="single" w:sz="4" w:space="0" w:color="auto"/>
              <w:left w:val="single" w:sz="4" w:space="0" w:color="auto"/>
              <w:bottom w:val="single" w:sz="4" w:space="0" w:color="auto"/>
              <w:right w:val="single" w:sz="4" w:space="0" w:color="auto"/>
            </w:tcBorders>
          </w:tcPr>
          <w:p w:rsidR="008F7006" w:rsidRDefault="008F7006"/>
        </w:tc>
        <w:tc>
          <w:tcPr>
            <w:tcW w:w="1573" w:type="dxa"/>
            <w:gridSpan w:val="2"/>
            <w:tcBorders>
              <w:top w:val="single" w:sz="4" w:space="0" w:color="auto"/>
              <w:left w:val="single" w:sz="4" w:space="0" w:color="auto"/>
              <w:bottom w:val="single" w:sz="4" w:space="0" w:color="auto"/>
              <w:right w:val="single" w:sz="4" w:space="0" w:color="auto"/>
            </w:tcBorders>
          </w:tcPr>
          <w:p w:rsidR="008F7006" w:rsidRDefault="008F7006"/>
        </w:tc>
        <w:tc>
          <w:tcPr>
            <w:tcW w:w="2317" w:type="dxa"/>
            <w:gridSpan w:val="2"/>
            <w:tcBorders>
              <w:top w:val="single" w:sz="4" w:space="0" w:color="auto"/>
              <w:left w:val="single" w:sz="4" w:space="0" w:color="auto"/>
              <w:bottom w:val="single" w:sz="4" w:space="0" w:color="auto"/>
              <w:right w:val="single" w:sz="4" w:space="0" w:color="auto"/>
            </w:tcBorders>
            <w:hideMark/>
          </w:tcPr>
          <w:p w:rsidR="008F7006" w:rsidRDefault="008F7006">
            <w:pPr>
              <w:rPr>
                <w:rFonts w:ascii="Arial" w:hAnsi="Arial" w:cs="Arial"/>
              </w:rPr>
            </w:pPr>
            <w:r>
              <w:rPr>
                <w:rFonts w:ascii="Arial" w:hAnsi="Arial" w:cs="Arial"/>
              </w:rPr>
              <w:t>Linked to deprivation</w:t>
            </w:r>
          </w:p>
        </w:tc>
      </w:tr>
      <w:tr w:rsidR="008F7006" w:rsidTr="008F7006">
        <w:tc>
          <w:tcPr>
            <w:tcW w:w="522" w:type="dxa"/>
            <w:tcBorders>
              <w:top w:val="single" w:sz="4" w:space="0" w:color="auto"/>
              <w:left w:val="single" w:sz="4" w:space="0" w:color="auto"/>
              <w:bottom w:val="single" w:sz="4" w:space="0" w:color="auto"/>
              <w:right w:val="single" w:sz="4" w:space="0" w:color="auto"/>
            </w:tcBorders>
          </w:tcPr>
          <w:p w:rsidR="008F7006" w:rsidRDefault="008F7006">
            <w:pPr>
              <w:rPr>
                <w:rFonts w:ascii="Arial" w:hAnsi="Arial" w:cs="Arial"/>
              </w:rPr>
            </w:pPr>
          </w:p>
        </w:tc>
        <w:tc>
          <w:tcPr>
            <w:tcW w:w="9224" w:type="dxa"/>
            <w:gridSpan w:val="11"/>
            <w:tcBorders>
              <w:top w:val="single" w:sz="4" w:space="0" w:color="auto"/>
              <w:left w:val="single" w:sz="4" w:space="0" w:color="auto"/>
              <w:bottom w:val="single" w:sz="4" w:space="0" w:color="auto"/>
              <w:right w:val="single" w:sz="4" w:space="0" w:color="auto"/>
            </w:tcBorders>
            <w:hideMark/>
          </w:tcPr>
          <w:p w:rsidR="008F7006" w:rsidRDefault="008F7006">
            <w:pPr>
              <w:ind w:left="176"/>
              <w:rPr>
                <w:rFonts w:ascii="Arial" w:hAnsi="Arial" w:cs="Arial"/>
                <w:b/>
              </w:rPr>
            </w:pPr>
            <w:r>
              <w:rPr>
                <w:rFonts w:ascii="Arial" w:hAnsi="Arial" w:cs="Arial"/>
                <w:b/>
              </w:rPr>
              <w:t xml:space="preserve">NEXT ACTIONS? N/A </w:t>
            </w:r>
          </w:p>
        </w:tc>
      </w:tr>
      <w:tr w:rsidR="008F7006" w:rsidTr="008F7006">
        <w:tc>
          <w:tcPr>
            <w:tcW w:w="974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F7006" w:rsidRDefault="008F7006">
            <w:pPr>
              <w:rPr>
                <w:rFonts w:ascii="Arial" w:hAnsi="Arial" w:cs="Arial"/>
                <w:b/>
              </w:rPr>
            </w:pPr>
            <w:r>
              <w:rPr>
                <w:rFonts w:ascii="Arial" w:hAnsi="Arial" w:cs="Arial"/>
                <w:b/>
              </w:rPr>
              <w:t>3    Engagement Assessment</w:t>
            </w:r>
          </w:p>
        </w:tc>
      </w:tr>
      <w:tr w:rsidR="008F7006" w:rsidTr="008F7006">
        <w:tc>
          <w:tcPr>
            <w:tcW w:w="522" w:type="dxa"/>
            <w:vMerge w:val="restart"/>
            <w:tcBorders>
              <w:top w:val="single" w:sz="4" w:space="0" w:color="auto"/>
              <w:left w:val="single" w:sz="4" w:space="0" w:color="auto"/>
              <w:bottom w:val="single" w:sz="4" w:space="0" w:color="auto"/>
              <w:right w:val="single" w:sz="4" w:space="0" w:color="auto"/>
            </w:tcBorders>
            <w:hideMark/>
          </w:tcPr>
          <w:p w:rsidR="008F7006" w:rsidRDefault="008F7006">
            <w:pPr>
              <w:rPr>
                <w:rFonts w:ascii="Arial" w:hAnsi="Arial" w:cs="Arial"/>
              </w:rPr>
            </w:pPr>
            <w:r>
              <w:rPr>
                <w:rFonts w:ascii="Arial" w:hAnsi="Arial" w:cs="Arial"/>
              </w:rPr>
              <w:t>3.1</w:t>
            </w:r>
          </w:p>
        </w:tc>
        <w:tc>
          <w:tcPr>
            <w:tcW w:w="9224" w:type="dxa"/>
            <w:gridSpan w:val="11"/>
            <w:tcBorders>
              <w:top w:val="single" w:sz="4" w:space="0" w:color="auto"/>
              <w:left w:val="single" w:sz="4" w:space="0" w:color="auto"/>
              <w:bottom w:val="single" w:sz="4" w:space="0" w:color="auto"/>
              <w:right w:val="single" w:sz="4" w:space="0" w:color="auto"/>
            </w:tcBorders>
          </w:tcPr>
          <w:p w:rsidR="008F7006" w:rsidRDefault="008F7006">
            <w:pPr>
              <w:rPr>
                <w:rFonts w:ascii="Arial" w:hAnsi="Arial" w:cs="Arial"/>
                <w:color w:val="FF0000"/>
              </w:rPr>
            </w:pPr>
            <w:r>
              <w:rPr>
                <w:rFonts w:ascii="Arial" w:hAnsi="Arial" w:cs="Arial"/>
                <w:b/>
              </w:rPr>
              <w:t>What is the level of service change</w:t>
            </w:r>
            <w:r>
              <w:rPr>
                <w:rFonts w:ascii="Arial" w:hAnsi="Arial" w:cs="Arial"/>
              </w:rPr>
              <w:t xml:space="preserve">? – </w:t>
            </w:r>
            <w:r>
              <w:rPr>
                <w:rFonts w:ascii="Arial" w:hAnsi="Arial" w:cs="Arial"/>
                <w:color w:val="FF0000"/>
              </w:rPr>
              <w:t>see diagram 3 above</w:t>
            </w:r>
          </w:p>
          <w:p w:rsidR="008F7006" w:rsidRDefault="008F7006">
            <w:pPr>
              <w:rPr>
                <w:rFonts w:ascii="Arial" w:hAnsi="Arial" w:cs="Arial"/>
              </w:rPr>
            </w:pPr>
          </w:p>
          <w:p w:rsidR="008F7006" w:rsidRDefault="008F7006">
            <w:pPr>
              <w:rPr>
                <w:rFonts w:ascii="Arial" w:hAnsi="Arial" w:cs="Arial"/>
              </w:rPr>
            </w:pPr>
            <w:r>
              <w:rPr>
                <w:rFonts w:ascii="Arial" w:hAnsi="Arial" w:cs="Arial"/>
                <w:b/>
              </w:rPr>
              <w:t xml:space="preserve">If your project is classed as a ‘significant variation’ (level 3) or ‘major change’ (level 4) </w:t>
            </w:r>
            <w:r>
              <w:rPr>
                <w:rFonts w:ascii="Arial" w:hAnsi="Arial" w:cs="Arial"/>
              </w:rPr>
              <w:t xml:space="preserve">please contact </w:t>
            </w:r>
            <w:hyperlink r:id="rId6" w:history="1">
              <w:r>
                <w:rPr>
                  <w:rStyle w:val="Hyperlink"/>
                  <w:rFonts w:ascii="Arial" w:hAnsi="Arial" w:cs="Arial"/>
                  <w:color w:val="E68200"/>
                </w:rPr>
                <w:t>england.yhclinicalstrategy@nhs.net</w:t>
              </w:r>
            </w:hyperlink>
            <w:r>
              <w:rPr>
                <w:rFonts w:ascii="Arial" w:hAnsi="Arial" w:cs="Arial"/>
              </w:rPr>
              <w:t xml:space="preserve"> for a preliminary discussion to support planning and agree whether the service change needs to follow the NHS England Service Change Assurance process.  </w:t>
            </w:r>
          </w:p>
          <w:p w:rsidR="008F7006" w:rsidRDefault="008F7006">
            <w:pPr>
              <w:rPr>
                <w:rFonts w:ascii="Arial" w:hAnsi="Arial" w:cs="Arial"/>
              </w:rPr>
            </w:pPr>
          </w:p>
          <w:p w:rsidR="008F7006" w:rsidRDefault="008F7006">
            <w:pPr>
              <w:rPr>
                <w:rFonts w:ascii="Arial" w:hAnsi="Arial" w:cs="Arial"/>
              </w:rPr>
            </w:pPr>
            <w:r>
              <w:rPr>
                <w:rFonts w:ascii="Arial" w:hAnsi="Arial" w:cs="Arial"/>
              </w:rPr>
              <w:t xml:space="preserve">The assurance process generally looks at the ‘case for change’ The key players in the process include overview and scrutiny teams, and the clinical senates.  You can also refer to the DH guidance: (please note that level 4 changes will require considerable long term planning and this DH guidance is mandatory for all level 4 changes) </w:t>
            </w:r>
            <w:hyperlink r:id="rId7" w:history="1">
              <w:r>
                <w:rPr>
                  <w:rStyle w:val="Hyperlink"/>
                  <w:rFonts w:ascii="Arial" w:hAnsi="Arial" w:cs="Arial"/>
                  <w:color w:val="E68200"/>
                </w:rPr>
                <w:t>http://www.healthwatch.co.uk/sites/healthwatch.co.uk/files/nhs_public_involvement_-hempsons_stp.pdf</w:t>
              </w:r>
            </w:hyperlink>
            <w:r>
              <w:rPr>
                <w:rFonts w:ascii="Arial" w:hAnsi="Arial" w:cs="Arial"/>
                <w:color w:val="E68200"/>
                <w:u w:val="single"/>
              </w:rPr>
              <w:t xml:space="preserve">     </w:t>
            </w:r>
            <w:r>
              <w:rPr>
                <w:rFonts w:ascii="Arial" w:hAnsi="Arial" w:cs="Arial"/>
              </w:rPr>
              <w:t>DH 2013</w:t>
            </w:r>
          </w:p>
          <w:p w:rsidR="008F7006" w:rsidRDefault="008F7006">
            <w:pPr>
              <w:rPr>
                <w:rFonts w:ascii="Arial" w:hAnsi="Arial" w:cs="Arial"/>
              </w:rPr>
            </w:pPr>
          </w:p>
        </w:tc>
      </w:tr>
      <w:tr w:rsidR="008F7006" w:rsidTr="008F7006">
        <w:tc>
          <w:tcPr>
            <w:tcW w:w="300" w:type="dxa"/>
            <w:vMerge/>
            <w:tcBorders>
              <w:top w:val="single" w:sz="4" w:space="0" w:color="auto"/>
              <w:left w:val="single" w:sz="4" w:space="0" w:color="auto"/>
              <w:bottom w:val="single" w:sz="4" w:space="0" w:color="auto"/>
              <w:right w:val="single" w:sz="4" w:space="0" w:color="auto"/>
            </w:tcBorders>
            <w:vAlign w:val="center"/>
            <w:hideMark/>
          </w:tcPr>
          <w:p w:rsidR="008F7006" w:rsidRDefault="008F7006">
            <w:pPr>
              <w:rPr>
                <w:rFonts w:ascii="Arial" w:eastAsia="Century Gothic" w:hAnsi="Arial" w:cs="Arial"/>
              </w:rPr>
            </w:pPr>
          </w:p>
        </w:tc>
        <w:tc>
          <w:tcPr>
            <w:tcW w:w="9224" w:type="dxa"/>
            <w:gridSpan w:val="11"/>
            <w:tcBorders>
              <w:top w:val="single" w:sz="4" w:space="0" w:color="auto"/>
              <w:left w:val="single" w:sz="4" w:space="0" w:color="auto"/>
              <w:bottom w:val="single" w:sz="4" w:space="0" w:color="auto"/>
              <w:right w:val="single" w:sz="4" w:space="0" w:color="auto"/>
            </w:tcBorders>
          </w:tcPr>
          <w:p w:rsidR="008F7006" w:rsidRDefault="008F7006">
            <w:pPr>
              <w:rPr>
                <w:rFonts w:ascii="Arial" w:hAnsi="Arial" w:cs="Arial"/>
                <w:b/>
              </w:rPr>
            </w:pPr>
            <w:r>
              <w:rPr>
                <w:rFonts w:ascii="Arial" w:hAnsi="Arial" w:cs="Arial"/>
                <w:b/>
              </w:rPr>
              <w:t>Circle or highlight the appropriate level of service change</w:t>
            </w:r>
          </w:p>
          <w:p w:rsidR="008F7006" w:rsidRDefault="008F7006">
            <w:pPr>
              <w:rPr>
                <w:rFonts w:ascii="Arial" w:hAnsi="Arial" w:cs="Arial"/>
              </w:rPr>
            </w:pPr>
            <w:r>
              <w:rPr>
                <w:noProof/>
                <w:lang w:eastAsia="en-GB"/>
              </w:rPr>
              <mc:AlternateContent>
                <mc:Choice Requires="wps">
                  <w:drawing>
                    <wp:anchor distT="0" distB="0" distL="114300" distR="114300" simplePos="0" relativeHeight="251659264" behindDoc="0" locked="0" layoutInCell="1" allowOverlap="1" wp14:anchorId="77A56338" wp14:editId="1EDC4884">
                      <wp:simplePos x="0" y="0"/>
                      <wp:positionH relativeFrom="column">
                        <wp:posOffset>1184910</wp:posOffset>
                      </wp:positionH>
                      <wp:positionV relativeFrom="paragraph">
                        <wp:posOffset>88900</wp:posOffset>
                      </wp:positionV>
                      <wp:extent cx="777240" cy="327660"/>
                      <wp:effectExtent l="0" t="0" r="22860" b="15240"/>
                      <wp:wrapNone/>
                      <wp:docPr id="2" name="Oval 4"/>
                      <wp:cNvGraphicFramePr/>
                      <a:graphic xmlns:a="http://schemas.openxmlformats.org/drawingml/2006/main">
                        <a:graphicData uri="http://schemas.microsoft.com/office/word/2010/wordprocessingShape">
                          <wps:wsp>
                            <wps:cNvSpPr/>
                            <wps:spPr>
                              <a:xfrm>
                                <a:off x="0" y="0"/>
                                <a:ext cx="777240" cy="327660"/>
                              </a:xfrm>
                              <a:prstGeom prst="ellipse">
                                <a:avLst/>
                              </a:prstGeom>
                              <a:noFill/>
                              <a:ln w="19050" cap="flat" cmpd="sng" algn="ctr">
                                <a:solidFill>
                                  <a:srgbClr val="94C600">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margin-left:93.3pt;margin-top:7pt;width:61.2pt;height:2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" filled="f" strokecolor="#6b9100" strokeweight="1.5pt"/>
                  </w:pict>
                </mc:Fallback>
              </mc:AlternateContent>
            </w:r>
          </w:p>
          <w:p w:rsidR="008F7006" w:rsidRDefault="008F7006">
            <w:pPr>
              <w:rPr>
                <w:rFonts w:ascii="Arial" w:hAnsi="Arial" w:cs="Arial"/>
                <w:strike/>
              </w:rPr>
            </w:pPr>
            <w:r>
              <w:rPr>
                <w:rFonts w:ascii="Arial" w:hAnsi="Arial" w:cs="Arial"/>
                <w:strike/>
              </w:rPr>
              <w:t>Level 1</w:t>
            </w:r>
            <w:r>
              <w:rPr>
                <w:rFonts w:ascii="Arial" w:hAnsi="Arial" w:cs="Arial"/>
              </w:rPr>
              <w:t xml:space="preserve">                       Level 2                              </w:t>
            </w:r>
            <w:r>
              <w:rPr>
                <w:rFonts w:ascii="Arial" w:hAnsi="Arial" w:cs="Arial"/>
                <w:strike/>
              </w:rPr>
              <w:t>Level 3</w:t>
            </w:r>
            <w:r>
              <w:rPr>
                <w:rFonts w:ascii="Arial" w:hAnsi="Arial" w:cs="Arial"/>
              </w:rPr>
              <w:t xml:space="preserve">                         </w:t>
            </w:r>
            <w:r>
              <w:rPr>
                <w:rFonts w:ascii="Arial" w:hAnsi="Arial" w:cs="Arial"/>
                <w:strike/>
              </w:rPr>
              <w:t>Level 4</w:t>
            </w:r>
          </w:p>
          <w:p w:rsidR="008F7006" w:rsidRDefault="008F7006">
            <w:pPr>
              <w:rPr>
                <w:rFonts w:ascii="Arial" w:hAnsi="Arial" w:cs="Arial"/>
              </w:rPr>
            </w:pPr>
          </w:p>
        </w:tc>
      </w:tr>
      <w:tr w:rsidR="008F7006" w:rsidTr="008F7006">
        <w:tc>
          <w:tcPr>
            <w:tcW w:w="300" w:type="dxa"/>
            <w:vMerge/>
            <w:tcBorders>
              <w:top w:val="single" w:sz="4" w:space="0" w:color="auto"/>
              <w:left w:val="single" w:sz="4" w:space="0" w:color="auto"/>
              <w:bottom w:val="single" w:sz="4" w:space="0" w:color="auto"/>
              <w:right w:val="single" w:sz="4" w:space="0" w:color="auto"/>
            </w:tcBorders>
            <w:vAlign w:val="center"/>
            <w:hideMark/>
          </w:tcPr>
          <w:p w:rsidR="008F7006" w:rsidRDefault="008F7006">
            <w:pPr>
              <w:rPr>
                <w:rFonts w:ascii="Arial" w:eastAsia="Century Gothic" w:hAnsi="Arial" w:cs="Arial"/>
              </w:rPr>
            </w:pPr>
          </w:p>
        </w:tc>
        <w:tc>
          <w:tcPr>
            <w:tcW w:w="9224" w:type="dxa"/>
            <w:gridSpan w:val="11"/>
            <w:tcBorders>
              <w:top w:val="single" w:sz="4" w:space="0" w:color="auto"/>
              <w:left w:val="single" w:sz="4" w:space="0" w:color="auto"/>
              <w:bottom w:val="single" w:sz="4" w:space="0" w:color="auto"/>
              <w:right w:val="single" w:sz="4" w:space="0" w:color="auto"/>
            </w:tcBorders>
            <w:hideMark/>
          </w:tcPr>
          <w:p w:rsidR="008F7006" w:rsidRDefault="008F7006">
            <w:pPr>
              <w:rPr>
                <w:rFonts w:ascii="Arial" w:hAnsi="Arial" w:cs="Arial"/>
                <w:b/>
              </w:rPr>
            </w:pPr>
            <w:r>
              <w:rPr>
                <w:rFonts w:ascii="Arial" w:hAnsi="Arial" w:cs="Arial"/>
                <w:b/>
              </w:rPr>
              <w:t>Add additional information and rationale for this scoring below</w:t>
            </w:r>
          </w:p>
        </w:tc>
      </w:tr>
      <w:tr w:rsidR="008F7006" w:rsidTr="008F7006">
        <w:tc>
          <w:tcPr>
            <w:tcW w:w="300" w:type="dxa"/>
            <w:vMerge/>
            <w:tcBorders>
              <w:top w:val="single" w:sz="4" w:space="0" w:color="auto"/>
              <w:left w:val="single" w:sz="4" w:space="0" w:color="auto"/>
              <w:bottom w:val="single" w:sz="4" w:space="0" w:color="auto"/>
              <w:right w:val="single" w:sz="4" w:space="0" w:color="auto"/>
            </w:tcBorders>
            <w:vAlign w:val="center"/>
            <w:hideMark/>
          </w:tcPr>
          <w:p w:rsidR="008F7006" w:rsidRDefault="008F7006">
            <w:pPr>
              <w:rPr>
                <w:rFonts w:ascii="Arial" w:eastAsia="Century Gothic" w:hAnsi="Arial" w:cs="Arial"/>
              </w:rPr>
            </w:pPr>
          </w:p>
        </w:tc>
        <w:tc>
          <w:tcPr>
            <w:tcW w:w="9224" w:type="dxa"/>
            <w:gridSpan w:val="11"/>
            <w:tcBorders>
              <w:top w:val="single" w:sz="4" w:space="0" w:color="auto"/>
              <w:left w:val="single" w:sz="4" w:space="0" w:color="auto"/>
              <w:bottom w:val="single" w:sz="4" w:space="0" w:color="auto"/>
              <w:right w:val="single" w:sz="4" w:space="0" w:color="auto"/>
            </w:tcBorders>
          </w:tcPr>
          <w:p w:rsidR="008F7006" w:rsidRDefault="008F7006">
            <w:pPr>
              <w:tabs>
                <w:tab w:val="left" w:pos="3460"/>
              </w:tabs>
              <w:rPr>
                <w:rFonts w:ascii="Arial" w:hAnsi="Arial" w:cs="Arial"/>
              </w:rPr>
            </w:pPr>
            <w:r>
              <w:rPr>
                <w:rFonts w:ascii="Arial" w:hAnsi="Arial" w:cs="Arial"/>
              </w:rPr>
              <w:t>Level 2 minor variation has been indicated at this stage for the following reasons:</w:t>
            </w:r>
          </w:p>
          <w:p w:rsidR="008F7006" w:rsidRDefault="008F7006">
            <w:pPr>
              <w:tabs>
                <w:tab w:val="left" w:pos="3460"/>
              </w:tabs>
              <w:rPr>
                <w:rFonts w:ascii="Arial" w:hAnsi="Arial" w:cs="Arial"/>
              </w:rPr>
            </w:pPr>
          </w:p>
          <w:p w:rsidR="008F7006" w:rsidRDefault="008F7006">
            <w:pPr>
              <w:numPr>
                <w:ilvl w:val="0"/>
                <w:numId w:val="2"/>
              </w:numPr>
              <w:tabs>
                <w:tab w:val="left" w:pos="3460"/>
              </w:tabs>
              <w:spacing w:after="200" w:line="276" w:lineRule="auto"/>
              <w:contextualSpacing/>
              <w:rPr>
                <w:rFonts w:ascii="Arial" w:hAnsi="Arial" w:cs="Arial"/>
                <w:sz w:val="28"/>
                <w:szCs w:val="28"/>
              </w:rPr>
            </w:pPr>
            <w:r>
              <w:rPr>
                <w:rFonts w:ascii="Arial" w:hAnsi="Arial" w:cs="Arial"/>
              </w:rPr>
              <w:t>Not all the population will be impacted</w:t>
            </w:r>
          </w:p>
          <w:p w:rsidR="008F7006" w:rsidRDefault="008F7006">
            <w:pPr>
              <w:numPr>
                <w:ilvl w:val="0"/>
                <w:numId w:val="2"/>
              </w:numPr>
              <w:tabs>
                <w:tab w:val="left" w:pos="3460"/>
              </w:tabs>
              <w:spacing w:after="200" w:line="276" w:lineRule="auto"/>
              <w:contextualSpacing/>
              <w:rPr>
                <w:rFonts w:ascii="Arial" w:hAnsi="Arial" w:cs="Arial"/>
                <w:sz w:val="28"/>
                <w:szCs w:val="28"/>
              </w:rPr>
            </w:pPr>
            <w:r>
              <w:rPr>
                <w:rFonts w:ascii="Arial" w:hAnsi="Arial" w:cs="Arial"/>
              </w:rPr>
              <w:t>It is an enhancement of the existing COPD integrated pathway by opening up the service to all applicable respiratory patients</w:t>
            </w:r>
          </w:p>
          <w:p w:rsidR="008F7006" w:rsidRDefault="008F7006">
            <w:pPr>
              <w:numPr>
                <w:ilvl w:val="0"/>
                <w:numId w:val="2"/>
              </w:numPr>
              <w:tabs>
                <w:tab w:val="left" w:pos="3460"/>
              </w:tabs>
              <w:spacing w:after="200" w:line="276" w:lineRule="auto"/>
              <w:contextualSpacing/>
              <w:rPr>
                <w:rFonts w:ascii="Arial" w:hAnsi="Arial" w:cs="Arial"/>
                <w:sz w:val="28"/>
                <w:szCs w:val="28"/>
              </w:rPr>
            </w:pPr>
            <w:r>
              <w:rPr>
                <w:rFonts w:ascii="Arial" w:hAnsi="Arial" w:cs="Arial"/>
              </w:rPr>
              <w:t>The main change to the service is in relation to a step up bed facility, which will be re-provided either at home or in a different setting</w:t>
            </w:r>
          </w:p>
        </w:tc>
      </w:tr>
      <w:tr w:rsidR="008F7006" w:rsidTr="008F7006">
        <w:tc>
          <w:tcPr>
            <w:tcW w:w="522" w:type="dxa"/>
            <w:vMerge w:val="restart"/>
            <w:tcBorders>
              <w:top w:val="single" w:sz="4" w:space="0" w:color="auto"/>
              <w:left w:val="single" w:sz="4" w:space="0" w:color="auto"/>
              <w:bottom w:val="single" w:sz="4" w:space="0" w:color="auto"/>
              <w:right w:val="single" w:sz="4" w:space="0" w:color="auto"/>
            </w:tcBorders>
          </w:tcPr>
          <w:p w:rsidR="008F7006" w:rsidRDefault="008F7006">
            <w:pPr>
              <w:rPr>
                <w:rFonts w:ascii="Arial" w:hAnsi="Arial" w:cs="Arial"/>
              </w:rPr>
            </w:pPr>
            <w:r>
              <w:rPr>
                <w:rFonts w:ascii="Arial" w:hAnsi="Arial" w:cs="Arial"/>
              </w:rPr>
              <w:t>3.2</w:t>
            </w:r>
          </w:p>
          <w:p w:rsidR="008F7006" w:rsidRDefault="008F7006">
            <w:pPr>
              <w:rPr>
                <w:rFonts w:ascii="Arial" w:hAnsi="Arial" w:cs="Arial"/>
              </w:rPr>
            </w:pPr>
          </w:p>
          <w:p w:rsidR="008F7006" w:rsidRDefault="008F7006">
            <w:pPr>
              <w:rPr>
                <w:rFonts w:ascii="Arial" w:hAnsi="Arial" w:cs="Arial"/>
              </w:rPr>
            </w:pPr>
          </w:p>
        </w:tc>
        <w:tc>
          <w:tcPr>
            <w:tcW w:w="9224" w:type="dxa"/>
            <w:gridSpan w:val="11"/>
            <w:tcBorders>
              <w:top w:val="single" w:sz="4" w:space="0" w:color="auto"/>
              <w:left w:val="single" w:sz="4" w:space="0" w:color="auto"/>
              <w:bottom w:val="single" w:sz="4" w:space="0" w:color="auto"/>
              <w:right w:val="single" w:sz="4" w:space="0" w:color="auto"/>
            </w:tcBorders>
            <w:hideMark/>
          </w:tcPr>
          <w:p w:rsidR="008F7006" w:rsidRDefault="008F7006">
            <w:pPr>
              <w:rPr>
                <w:rFonts w:ascii="Arial" w:hAnsi="Arial" w:cs="Arial"/>
                <w:b/>
              </w:rPr>
            </w:pPr>
            <w:r>
              <w:rPr>
                <w:rFonts w:ascii="Arial" w:hAnsi="Arial" w:cs="Arial"/>
                <w:b/>
              </w:rPr>
              <w:t>Who are your stakeholders?</w:t>
            </w:r>
          </w:p>
          <w:p w:rsidR="008F7006" w:rsidRDefault="008F7006">
            <w:pPr>
              <w:overflowPunct w:val="0"/>
              <w:autoSpaceDE w:val="0"/>
              <w:autoSpaceDN w:val="0"/>
              <w:adjustRightInd w:val="0"/>
              <w:textAlignment w:val="baseline"/>
              <w:rPr>
                <w:rFonts w:ascii="Arial" w:hAnsi="Arial" w:cs="Arial"/>
              </w:rPr>
            </w:pPr>
            <w:r>
              <w:rPr>
                <w:rFonts w:ascii="Arial" w:hAnsi="Arial" w:cs="Arial"/>
              </w:rPr>
              <w:t xml:space="preserve">Consider using a mapping tool to identify stakeholders - who is the change going to affect and how? </w:t>
            </w:r>
          </w:p>
          <w:p w:rsidR="008F7006" w:rsidRDefault="008F7006">
            <w:pPr>
              <w:rPr>
                <w:rFonts w:ascii="Arial" w:hAnsi="Arial" w:cs="Arial"/>
              </w:rPr>
            </w:pPr>
            <w:r>
              <w:rPr>
                <w:rFonts w:ascii="Arial" w:hAnsi="Arial" w:cs="Arial"/>
              </w:rPr>
              <w:t>Complete below or attach or link to a mapping document</w:t>
            </w:r>
          </w:p>
        </w:tc>
      </w:tr>
      <w:tr w:rsidR="008F7006" w:rsidTr="008F7006">
        <w:tc>
          <w:tcPr>
            <w:tcW w:w="300" w:type="dxa"/>
            <w:vMerge/>
            <w:tcBorders>
              <w:top w:val="single" w:sz="4" w:space="0" w:color="auto"/>
              <w:left w:val="single" w:sz="4" w:space="0" w:color="auto"/>
              <w:bottom w:val="single" w:sz="4" w:space="0" w:color="auto"/>
              <w:right w:val="single" w:sz="4" w:space="0" w:color="auto"/>
            </w:tcBorders>
            <w:vAlign w:val="center"/>
            <w:hideMark/>
          </w:tcPr>
          <w:p w:rsidR="008F7006" w:rsidRDefault="008F7006">
            <w:pPr>
              <w:rPr>
                <w:rFonts w:ascii="Arial" w:eastAsia="Century Gothic" w:hAnsi="Arial" w:cs="Arial"/>
              </w:rPr>
            </w:pPr>
          </w:p>
        </w:tc>
        <w:tc>
          <w:tcPr>
            <w:tcW w:w="9224" w:type="dxa"/>
            <w:gridSpan w:val="11"/>
            <w:tcBorders>
              <w:top w:val="single" w:sz="4" w:space="0" w:color="auto"/>
              <w:left w:val="single" w:sz="4" w:space="0" w:color="auto"/>
              <w:bottom w:val="single" w:sz="4" w:space="0" w:color="auto"/>
              <w:right w:val="single" w:sz="4" w:space="0" w:color="auto"/>
            </w:tcBorders>
            <w:hideMark/>
          </w:tcPr>
          <w:p w:rsidR="008F7006" w:rsidRDefault="008F7006">
            <w:pPr>
              <w:numPr>
                <w:ilvl w:val="0"/>
                <w:numId w:val="3"/>
              </w:numPr>
              <w:spacing w:after="200" w:line="276" w:lineRule="auto"/>
              <w:contextualSpacing/>
              <w:rPr>
                <w:rFonts w:ascii="Arial" w:hAnsi="Arial" w:cs="Arial"/>
              </w:rPr>
            </w:pPr>
            <w:r>
              <w:rPr>
                <w:rFonts w:ascii="Arial" w:hAnsi="Arial" w:cs="Arial"/>
              </w:rPr>
              <w:t xml:space="preserve">Patients/service users </w:t>
            </w:r>
          </w:p>
          <w:p w:rsidR="008F7006" w:rsidRDefault="008F7006">
            <w:pPr>
              <w:numPr>
                <w:ilvl w:val="0"/>
                <w:numId w:val="3"/>
              </w:numPr>
              <w:spacing w:after="200" w:line="276" w:lineRule="auto"/>
              <w:contextualSpacing/>
              <w:rPr>
                <w:rFonts w:ascii="Arial" w:hAnsi="Arial" w:cs="Arial"/>
              </w:rPr>
            </w:pPr>
            <w:r>
              <w:rPr>
                <w:rFonts w:ascii="Arial" w:hAnsi="Arial" w:cs="Arial"/>
              </w:rPr>
              <w:t>Carers of patients</w:t>
            </w:r>
          </w:p>
          <w:p w:rsidR="008F7006" w:rsidRDefault="008F7006">
            <w:pPr>
              <w:numPr>
                <w:ilvl w:val="0"/>
                <w:numId w:val="3"/>
              </w:numPr>
              <w:spacing w:after="200" w:line="276" w:lineRule="auto"/>
              <w:contextualSpacing/>
              <w:rPr>
                <w:rFonts w:ascii="Arial" w:hAnsi="Arial" w:cs="Arial"/>
              </w:rPr>
            </w:pPr>
            <w:r>
              <w:rPr>
                <w:rFonts w:ascii="Arial" w:hAnsi="Arial" w:cs="Arial"/>
              </w:rPr>
              <w:t>Respiratory patients who may not be using the available service</w:t>
            </w:r>
          </w:p>
          <w:p w:rsidR="008F7006" w:rsidRDefault="008F7006">
            <w:pPr>
              <w:numPr>
                <w:ilvl w:val="0"/>
                <w:numId w:val="3"/>
              </w:numPr>
              <w:spacing w:after="200" w:line="276" w:lineRule="auto"/>
              <w:contextualSpacing/>
              <w:rPr>
                <w:rFonts w:ascii="Arial" w:hAnsi="Arial" w:cs="Arial"/>
              </w:rPr>
            </w:pPr>
            <w:r>
              <w:rPr>
                <w:rFonts w:ascii="Arial" w:hAnsi="Arial" w:cs="Arial"/>
              </w:rPr>
              <w:t xml:space="preserve">Voluntary Groups </w:t>
            </w:r>
            <w:proofErr w:type="spellStart"/>
            <w:r>
              <w:rPr>
                <w:rFonts w:ascii="Arial" w:hAnsi="Arial" w:cs="Arial"/>
              </w:rPr>
              <w:t>e.g</w:t>
            </w:r>
            <w:proofErr w:type="spellEnd"/>
            <w:r>
              <w:rPr>
                <w:rFonts w:ascii="Arial" w:hAnsi="Arial" w:cs="Arial"/>
              </w:rPr>
              <w:t xml:space="preserve"> Breathe easy and older peoples groups</w:t>
            </w:r>
          </w:p>
          <w:p w:rsidR="008F7006" w:rsidRDefault="008F7006">
            <w:pPr>
              <w:numPr>
                <w:ilvl w:val="0"/>
                <w:numId w:val="3"/>
              </w:numPr>
              <w:spacing w:after="200" w:line="276" w:lineRule="auto"/>
              <w:contextualSpacing/>
              <w:rPr>
                <w:rFonts w:ascii="Arial" w:hAnsi="Arial" w:cs="Arial"/>
              </w:rPr>
            </w:pPr>
            <w:r>
              <w:rPr>
                <w:rFonts w:ascii="Arial" w:hAnsi="Arial" w:cs="Arial"/>
              </w:rPr>
              <w:t>Staff</w:t>
            </w:r>
          </w:p>
          <w:p w:rsidR="008F7006" w:rsidRDefault="008F7006">
            <w:pPr>
              <w:numPr>
                <w:ilvl w:val="0"/>
                <w:numId w:val="3"/>
              </w:numPr>
              <w:spacing w:after="200" w:line="276" w:lineRule="auto"/>
              <w:contextualSpacing/>
              <w:rPr>
                <w:rFonts w:ascii="Arial" w:hAnsi="Arial" w:cs="Arial"/>
              </w:rPr>
            </w:pPr>
            <w:r>
              <w:rPr>
                <w:rFonts w:ascii="Arial" w:hAnsi="Arial" w:cs="Arial"/>
              </w:rPr>
              <w:t>GPs in and OOH</w:t>
            </w:r>
          </w:p>
          <w:p w:rsidR="008F7006" w:rsidRDefault="008F7006">
            <w:pPr>
              <w:numPr>
                <w:ilvl w:val="0"/>
                <w:numId w:val="3"/>
              </w:numPr>
              <w:spacing w:after="200" w:line="276" w:lineRule="auto"/>
              <w:contextualSpacing/>
              <w:rPr>
                <w:rFonts w:ascii="Arial" w:hAnsi="Arial" w:cs="Arial"/>
              </w:rPr>
            </w:pPr>
            <w:r>
              <w:rPr>
                <w:rFonts w:ascii="Arial" w:hAnsi="Arial" w:cs="Arial"/>
              </w:rPr>
              <w:t>Community services</w:t>
            </w:r>
          </w:p>
          <w:p w:rsidR="008F7006" w:rsidRDefault="008F7006">
            <w:pPr>
              <w:numPr>
                <w:ilvl w:val="0"/>
                <w:numId w:val="3"/>
              </w:numPr>
              <w:spacing w:after="200" w:line="276" w:lineRule="auto"/>
              <w:contextualSpacing/>
              <w:rPr>
                <w:rFonts w:ascii="Arial" w:hAnsi="Arial" w:cs="Arial"/>
              </w:rPr>
            </w:pPr>
            <w:r>
              <w:rPr>
                <w:rFonts w:ascii="Arial" w:hAnsi="Arial" w:cs="Arial"/>
              </w:rPr>
              <w:t>Hospice</w:t>
            </w:r>
          </w:p>
          <w:p w:rsidR="008F7006" w:rsidRDefault="008F7006">
            <w:pPr>
              <w:numPr>
                <w:ilvl w:val="0"/>
                <w:numId w:val="3"/>
              </w:numPr>
              <w:spacing w:after="200" w:line="276" w:lineRule="auto"/>
              <w:contextualSpacing/>
              <w:rPr>
                <w:rFonts w:ascii="Arial" w:hAnsi="Arial" w:cs="Arial"/>
              </w:rPr>
            </w:pPr>
            <w:r>
              <w:rPr>
                <w:rFonts w:ascii="Arial" w:hAnsi="Arial" w:cs="Arial"/>
              </w:rPr>
              <w:t>Coal field regeneration trust</w:t>
            </w:r>
          </w:p>
          <w:p w:rsidR="008F7006" w:rsidRDefault="008F7006">
            <w:pPr>
              <w:numPr>
                <w:ilvl w:val="0"/>
                <w:numId w:val="3"/>
              </w:numPr>
              <w:spacing w:after="200" w:line="276" w:lineRule="auto"/>
              <w:contextualSpacing/>
              <w:rPr>
                <w:rFonts w:ascii="Arial" w:hAnsi="Arial" w:cs="Arial"/>
              </w:rPr>
            </w:pPr>
            <w:r>
              <w:rPr>
                <w:rFonts w:ascii="Arial" w:hAnsi="Arial" w:cs="Arial"/>
              </w:rPr>
              <w:t>Political interest e.g. MPs, Cllrs and pressure groups</w:t>
            </w:r>
          </w:p>
          <w:p w:rsidR="008F7006" w:rsidRDefault="008F7006">
            <w:pPr>
              <w:numPr>
                <w:ilvl w:val="0"/>
                <w:numId w:val="3"/>
              </w:numPr>
              <w:spacing w:after="200" w:line="276" w:lineRule="auto"/>
              <w:contextualSpacing/>
              <w:rPr>
                <w:rFonts w:ascii="Arial" w:hAnsi="Arial" w:cs="Arial"/>
                <w:b/>
              </w:rPr>
            </w:pPr>
            <w:r>
              <w:rPr>
                <w:rFonts w:ascii="Arial" w:hAnsi="Arial" w:cs="Arial"/>
              </w:rPr>
              <w:t>Local Media</w:t>
            </w:r>
          </w:p>
        </w:tc>
      </w:tr>
      <w:tr w:rsidR="008F7006" w:rsidTr="008F7006">
        <w:tc>
          <w:tcPr>
            <w:tcW w:w="522" w:type="dxa"/>
            <w:vMerge w:val="restart"/>
            <w:tcBorders>
              <w:top w:val="single" w:sz="4" w:space="0" w:color="auto"/>
              <w:left w:val="single" w:sz="4" w:space="0" w:color="auto"/>
              <w:bottom w:val="single" w:sz="4" w:space="0" w:color="auto"/>
              <w:right w:val="single" w:sz="4" w:space="0" w:color="auto"/>
            </w:tcBorders>
          </w:tcPr>
          <w:p w:rsidR="008F7006" w:rsidRDefault="008F7006">
            <w:pPr>
              <w:rPr>
                <w:rFonts w:ascii="Arial" w:hAnsi="Arial" w:cs="Arial"/>
              </w:rPr>
            </w:pPr>
            <w:r>
              <w:rPr>
                <w:rFonts w:ascii="Arial" w:hAnsi="Arial" w:cs="Arial"/>
              </w:rPr>
              <w:t>3.3</w:t>
            </w:r>
          </w:p>
          <w:p w:rsidR="008F7006" w:rsidRDefault="008F7006">
            <w:pPr>
              <w:rPr>
                <w:rFonts w:ascii="Arial" w:hAnsi="Arial" w:cs="Arial"/>
              </w:rPr>
            </w:pPr>
          </w:p>
          <w:p w:rsidR="008F7006" w:rsidRDefault="008F7006">
            <w:pPr>
              <w:rPr>
                <w:rFonts w:ascii="Arial" w:hAnsi="Arial" w:cs="Arial"/>
              </w:rPr>
            </w:pPr>
          </w:p>
        </w:tc>
        <w:tc>
          <w:tcPr>
            <w:tcW w:w="9224" w:type="dxa"/>
            <w:gridSpan w:val="11"/>
            <w:tcBorders>
              <w:top w:val="single" w:sz="4" w:space="0" w:color="auto"/>
              <w:left w:val="single" w:sz="4" w:space="0" w:color="auto"/>
              <w:bottom w:val="single" w:sz="4" w:space="0" w:color="auto"/>
              <w:right w:val="single" w:sz="4" w:space="0" w:color="auto"/>
            </w:tcBorders>
          </w:tcPr>
          <w:p w:rsidR="008F7006" w:rsidRDefault="008F7006">
            <w:pPr>
              <w:rPr>
                <w:rFonts w:ascii="Arial" w:hAnsi="Arial" w:cs="Arial"/>
              </w:rPr>
            </w:pPr>
            <w:r>
              <w:rPr>
                <w:rFonts w:ascii="Arial" w:hAnsi="Arial" w:cs="Arial"/>
                <w:b/>
              </w:rPr>
              <w:t>What do we already know?</w:t>
            </w:r>
          </w:p>
          <w:p w:rsidR="008F7006" w:rsidRDefault="008F7006">
            <w:pPr>
              <w:overflowPunct w:val="0"/>
              <w:autoSpaceDE w:val="0"/>
              <w:autoSpaceDN w:val="0"/>
              <w:adjustRightInd w:val="0"/>
              <w:textAlignment w:val="baseline"/>
              <w:rPr>
                <w:rFonts w:ascii="Arial" w:hAnsi="Arial" w:cs="Arial"/>
              </w:rPr>
            </w:pPr>
            <w:r>
              <w:rPr>
                <w:rFonts w:ascii="Arial" w:hAnsi="Arial" w:cs="Arial"/>
              </w:rPr>
              <w:t>What do you already know about peoples’ access, experience, health inequalities and health outcomes? Use intelligence from existing local, regional or national research, data, deliberative events or engagements.</w:t>
            </w:r>
          </w:p>
          <w:p w:rsidR="008F7006" w:rsidRDefault="008F7006">
            <w:pPr>
              <w:overflowPunct w:val="0"/>
              <w:autoSpaceDE w:val="0"/>
              <w:autoSpaceDN w:val="0"/>
              <w:adjustRightInd w:val="0"/>
              <w:textAlignment w:val="baseline"/>
              <w:rPr>
                <w:rFonts w:ascii="Arial" w:hAnsi="Arial" w:cs="Arial"/>
                <w:bCs/>
              </w:rPr>
            </w:pPr>
          </w:p>
        </w:tc>
      </w:tr>
      <w:tr w:rsidR="008F7006" w:rsidTr="008F7006">
        <w:tc>
          <w:tcPr>
            <w:tcW w:w="300" w:type="dxa"/>
            <w:vMerge/>
            <w:tcBorders>
              <w:top w:val="single" w:sz="4" w:space="0" w:color="auto"/>
              <w:left w:val="single" w:sz="4" w:space="0" w:color="auto"/>
              <w:bottom w:val="single" w:sz="4" w:space="0" w:color="auto"/>
              <w:right w:val="single" w:sz="4" w:space="0" w:color="auto"/>
            </w:tcBorders>
            <w:vAlign w:val="center"/>
            <w:hideMark/>
          </w:tcPr>
          <w:p w:rsidR="008F7006" w:rsidRDefault="008F7006">
            <w:pPr>
              <w:rPr>
                <w:rFonts w:ascii="Arial" w:eastAsia="Century Gothic" w:hAnsi="Arial" w:cs="Arial"/>
              </w:rPr>
            </w:pPr>
          </w:p>
        </w:tc>
        <w:tc>
          <w:tcPr>
            <w:tcW w:w="9224" w:type="dxa"/>
            <w:gridSpan w:val="11"/>
            <w:tcBorders>
              <w:top w:val="single" w:sz="4" w:space="0" w:color="auto"/>
              <w:left w:val="single" w:sz="4" w:space="0" w:color="auto"/>
              <w:bottom w:val="single" w:sz="4" w:space="0" w:color="auto"/>
              <w:right w:val="single" w:sz="4" w:space="0" w:color="auto"/>
            </w:tcBorders>
          </w:tcPr>
          <w:p w:rsidR="008F7006" w:rsidRDefault="008F7006">
            <w:pPr>
              <w:overflowPunct w:val="0"/>
              <w:autoSpaceDE w:val="0"/>
              <w:autoSpaceDN w:val="0"/>
              <w:adjustRightInd w:val="0"/>
              <w:textAlignment w:val="baseline"/>
              <w:rPr>
                <w:rFonts w:ascii="Arial" w:hAnsi="Arial" w:cs="Arial"/>
                <w:bCs/>
              </w:rPr>
            </w:pPr>
            <w:r>
              <w:rPr>
                <w:rFonts w:ascii="Arial" w:hAnsi="Arial" w:cs="Arial"/>
                <w:bCs/>
              </w:rPr>
              <w:t>The NHS Long term plan states its ambition to improve respiratory outcomes to equal or better our international counterparts. As such there is great emphasis on:</w:t>
            </w:r>
          </w:p>
          <w:p w:rsidR="008F7006" w:rsidRDefault="008F7006">
            <w:pPr>
              <w:numPr>
                <w:ilvl w:val="0"/>
                <w:numId w:val="4"/>
              </w:numPr>
              <w:overflowPunct w:val="0"/>
              <w:autoSpaceDE w:val="0"/>
              <w:autoSpaceDN w:val="0"/>
              <w:adjustRightInd w:val="0"/>
              <w:spacing w:after="200" w:line="276" w:lineRule="auto"/>
              <w:contextualSpacing/>
              <w:textAlignment w:val="baseline"/>
              <w:rPr>
                <w:rFonts w:ascii="Arial" w:hAnsi="Arial" w:cs="Arial"/>
                <w:bCs/>
              </w:rPr>
            </w:pPr>
            <w:r>
              <w:rPr>
                <w:rFonts w:ascii="Arial" w:hAnsi="Arial" w:cs="Arial"/>
                <w:bCs/>
              </w:rPr>
              <w:t>Earlier and accurate diagnosis</w:t>
            </w:r>
          </w:p>
          <w:p w:rsidR="008F7006" w:rsidRDefault="008F7006">
            <w:pPr>
              <w:numPr>
                <w:ilvl w:val="0"/>
                <w:numId w:val="4"/>
              </w:numPr>
              <w:overflowPunct w:val="0"/>
              <w:autoSpaceDE w:val="0"/>
              <w:autoSpaceDN w:val="0"/>
              <w:adjustRightInd w:val="0"/>
              <w:spacing w:after="200" w:line="276" w:lineRule="auto"/>
              <w:contextualSpacing/>
              <w:textAlignment w:val="baseline"/>
              <w:rPr>
                <w:rFonts w:ascii="Arial" w:hAnsi="Arial" w:cs="Arial"/>
                <w:bCs/>
              </w:rPr>
            </w:pPr>
            <w:r>
              <w:rPr>
                <w:rFonts w:ascii="Arial" w:hAnsi="Arial" w:cs="Arial"/>
                <w:bCs/>
              </w:rPr>
              <w:t>Structured education and self-management for people with newly diagnosed respiratory conditions</w:t>
            </w:r>
          </w:p>
          <w:p w:rsidR="008F7006" w:rsidRDefault="008F7006">
            <w:pPr>
              <w:numPr>
                <w:ilvl w:val="0"/>
                <w:numId w:val="4"/>
              </w:numPr>
              <w:overflowPunct w:val="0"/>
              <w:autoSpaceDE w:val="0"/>
              <w:autoSpaceDN w:val="0"/>
              <w:adjustRightInd w:val="0"/>
              <w:spacing w:after="200" w:line="276" w:lineRule="auto"/>
              <w:contextualSpacing/>
              <w:textAlignment w:val="baseline"/>
              <w:rPr>
                <w:rFonts w:ascii="Arial" w:hAnsi="Arial" w:cs="Arial"/>
                <w:bCs/>
              </w:rPr>
            </w:pPr>
            <w:r>
              <w:rPr>
                <w:rFonts w:ascii="Arial" w:hAnsi="Arial" w:cs="Arial"/>
                <w:bCs/>
              </w:rPr>
              <w:t>Expansion of pulmonary rehabilitation services</w:t>
            </w:r>
          </w:p>
          <w:p w:rsidR="008F7006" w:rsidRDefault="008F7006">
            <w:pPr>
              <w:numPr>
                <w:ilvl w:val="0"/>
                <w:numId w:val="4"/>
              </w:numPr>
              <w:overflowPunct w:val="0"/>
              <w:autoSpaceDE w:val="0"/>
              <w:autoSpaceDN w:val="0"/>
              <w:adjustRightInd w:val="0"/>
              <w:spacing w:after="200" w:line="276" w:lineRule="auto"/>
              <w:contextualSpacing/>
              <w:textAlignment w:val="baseline"/>
              <w:rPr>
                <w:rFonts w:ascii="Arial" w:hAnsi="Arial" w:cs="Arial"/>
                <w:bCs/>
              </w:rPr>
            </w:pPr>
            <w:r>
              <w:rPr>
                <w:rFonts w:ascii="Arial" w:hAnsi="Arial" w:cs="Arial"/>
                <w:bCs/>
              </w:rPr>
              <w:t>Patients on the right medication</w:t>
            </w:r>
          </w:p>
          <w:p w:rsidR="008F7006" w:rsidRDefault="008F7006">
            <w:pPr>
              <w:numPr>
                <w:ilvl w:val="0"/>
                <w:numId w:val="4"/>
              </w:numPr>
              <w:overflowPunct w:val="0"/>
              <w:autoSpaceDE w:val="0"/>
              <w:autoSpaceDN w:val="0"/>
              <w:adjustRightInd w:val="0"/>
              <w:spacing w:after="200" w:line="276" w:lineRule="auto"/>
              <w:contextualSpacing/>
              <w:textAlignment w:val="baseline"/>
              <w:rPr>
                <w:rFonts w:ascii="Arial" w:hAnsi="Arial" w:cs="Arial"/>
                <w:bCs/>
              </w:rPr>
            </w:pPr>
            <w:r>
              <w:rPr>
                <w:rFonts w:ascii="Arial" w:hAnsi="Arial" w:cs="Arial"/>
                <w:bCs/>
              </w:rPr>
              <w:t>Optimising care to patients with pneumonia</w:t>
            </w:r>
          </w:p>
          <w:p w:rsidR="008F7006" w:rsidRDefault="008F7006">
            <w:pPr>
              <w:overflowPunct w:val="0"/>
              <w:autoSpaceDE w:val="0"/>
              <w:autoSpaceDN w:val="0"/>
              <w:adjustRightInd w:val="0"/>
              <w:textAlignment w:val="baseline"/>
              <w:rPr>
                <w:rFonts w:ascii="Arial" w:hAnsi="Arial" w:cs="Arial"/>
                <w:bCs/>
              </w:rPr>
            </w:pPr>
            <w:r>
              <w:rPr>
                <w:rFonts w:ascii="Arial" w:hAnsi="Arial" w:cs="Arial"/>
                <w:bCs/>
              </w:rPr>
              <w:t xml:space="preserve">A recent audit revealed that </w:t>
            </w:r>
          </w:p>
          <w:p w:rsidR="008F7006" w:rsidRDefault="008F7006">
            <w:pPr>
              <w:overflowPunct w:val="0"/>
              <w:autoSpaceDE w:val="0"/>
              <w:autoSpaceDN w:val="0"/>
              <w:adjustRightInd w:val="0"/>
              <w:textAlignment w:val="baseline"/>
              <w:rPr>
                <w:rFonts w:ascii="Arial" w:hAnsi="Arial" w:cs="Arial"/>
                <w:bCs/>
              </w:rPr>
            </w:pPr>
          </w:p>
          <w:p w:rsidR="008F7006" w:rsidRDefault="008F7006">
            <w:pPr>
              <w:numPr>
                <w:ilvl w:val="0"/>
                <w:numId w:val="5"/>
              </w:numPr>
              <w:spacing w:after="200" w:line="276" w:lineRule="auto"/>
              <w:contextualSpacing/>
              <w:rPr>
                <w:rFonts w:ascii="Arial" w:hAnsi="Arial" w:cs="Arial"/>
              </w:rPr>
            </w:pPr>
            <w:r>
              <w:rPr>
                <w:rFonts w:ascii="Arial" w:hAnsi="Arial" w:cs="Arial"/>
              </w:rPr>
              <w:t xml:space="preserve">56% of the admissions could have been avoided with support in the patient’s own home from a Community Respiratory Team saving 156 bed days. </w:t>
            </w:r>
          </w:p>
          <w:p w:rsidR="008F7006" w:rsidRDefault="008F7006">
            <w:pPr>
              <w:numPr>
                <w:ilvl w:val="0"/>
                <w:numId w:val="5"/>
              </w:numPr>
              <w:spacing w:after="200" w:line="276" w:lineRule="auto"/>
              <w:contextualSpacing/>
              <w:rPr>
                <w:rFonts w:ascii="Arial" w:hAnsi="Arial" w:cs="Arial"/>
                <w:b/>
                <w:u w:val="single"/>
              </w:rPr>
            </w:pPr>
            <w:r>
              <w:rPr>
                <w:rFonts w:ascii="Arial" w:hAnsi="Arial" w:cs="Arial"/>
              </w:rPr>
              <w:t>36% would have required admission to an acute bed</w:t>
            </w:r>
          </w:p>
          <w:p w:rsidR="008F7006" w:rsidRDefault="008F7006">
            <w:pPr>
              <w:numPr>
                <w:ilvl w:val="0"/>
                <w:numId w:val="5"/>
              </w:numPr>
              <w:spacing w:after="200" w:line="276" w:lineRule="auto"/>
              <w:contextualSpacing/>
              <w:rPr>
                <w:rFonts w:ascii="Arial" w:hAnsi="Arial" w:cs="Arial"/>
                <w:b/>
                <w:u w:val="single"/>
              </w:rPr>
            </w:pPr>
            <w:r>
              <w:rPr>
                <w:rFonts w:ascii="Arial" w:hAnsi="Arial" w:cs="Arial"/>
              </w:rPr>
              <w:t>8% of patients requiring admission could have been admitted to a step up bed with Community Respiratory Team Support, rather than admission to an acute bed</w:t>
            </w:r>
          </w:p>
          <w:p w:rsidR="008F7006" w:rsidRDefault="008F7006">
            <w:pPr>
              <w:numPr>
                <w:ilvl w:val="0"/>
                <w:numId w:val="5"/>
              </w:numPr>
              <w:spacing w:after="200" w:line="276" w:lineRule="auto"/>
              <w:contextualSpacing/>
              <w:rPr>
                <w:rFonts w:ascii="Arial" w:hAnsi="Arial" w:cs="Arial"/>
                <w:b/>
                <w:u w:val="single"/>
              </w:rPr>
            </w:pPr>
            <w:r>
              <w:rPr>
                <w:rFonts w:ascii="Arial" w:hAnsi="Arial" w:cs="Arial"/>
              </w:rPr>
              <w:t>A total of 191 bed days could have been saved</w:t>
            </w:r>
          </w:p>
          <w:p w:rsidR="008F7006" w:rsidRDefault="008F7006">
            <w:pPr>
              <w:numPr>
                <w:ilvl w:val="0"/>
                <w:numId w:val="5"/>
              </w:numPr>
              <w:spacing w:after="200" w:line="276" w:lineRule="auto"/>
              <w:contextualSpacing/>
              <w:rPr>
                <w:rFonts w:ascii="Arial" w:hAnsi="Arial" w:cs="Arial"/>
                <w:b/>
                <w:u w:val="single"/>
              </w:rPr>
            </w:pPr>
            <w:r>
              <w:rPr>
                <w:rFonts w:ascii="Arial" w:hAnsi="Arial" w:cs="Arial"/>
              </w:rPr>
              <w:t>88% of patients were already known to Breathing Space</w:t>
            </w:r>
          </w:p>
          <w:p w:rsidR="008F7006" w:rsidRDefault="008F7006">
            <w:pPr>
              <w:overflowPunct w:val="0"/>
              <w:autoSpaceDE w:val="0"/>
              <w:autoSpaceDN w:val="0"/>
              <w:adjustRightInd w:val="0"/>
              <w:textAlignment w:val="baseline"/>
              <w:rPr>
                <w:rFonts w:ascii="Arial" w:eastAsia="Century Gothic" w:hAnsi="Arial" w:cs="Arial"/>
                <w:bCs/>
              </w:rPr>
            </w:pPr>
          </w:p>
          <w:p w:rsidR="008F7006" w:rsidRDefault="008F7006">
            <w:pPr>
              <w:overflowPunct w:val="0"/>
              <w:autoSpaceDE w:val="0"/>
              <w:autoSpaceDN w:val="0"/>
              <w:adjustRightInd w:val="0"/>
              <w:textAlignment w:val="baseline"/>
              <w:rPr>
                <w:rFonts w:ascii="Arial" w:hAnsi="Arial" w:cs="Arial"/>
                <w:bCs/>
              </w:rPr>
            </w:pPr>
          </w:p>
          <w:p w:rsidR="008F7006" w:rsidRDefault="008F7006">
            <w:pPr>
              <w:overflowPunct w:val="0"/>
              <w:autoSpaceDE w:val="0"/>
              <w:autoSpaceDN w:val="0"/>
              <w:adjustRightInd w:val="0"/>
              <w:textAlignment w:val="baseline"/>
              <w:rPr>
                <w:rFonts w:ascii="Arial" w:hAnsi="Arial" w:cs="Arial"/>
                <w:bCs/>
              </w:rPr>
            </w:pPr>
            <w:r>
              <w:rPr>
                <w:rFonts w:ascii="Arial" w:hAnsi="Arial" w:cs="Arial"/>
                <w:bCs/>
              </w:rPr>
              <w:t xml:space="preserve">The service reports that there is high satisfaction with existing service, however </w:t>
            </w:r>
          </w:p>
          <w:p w:rsidR="008F7006" w:rsidRDefault="008F7006">
            <w:pPr>
              <w:overflowPunct w:val="0"/>
              <w:autoSpaceDE w:val="0"/>
              <w:autoSpaceDN w:val="0"/>
              <w:adjustRightInd w:val="0"/>
              <w:textAlignment w:val="baseline"/>
              <w:rPr>
                <w:rFonts w:ascii="Arial" w:hAnsi="Arial" w:cs="Arial"/>
                <w:bCs/>
              </w:rPr>
            </w:pPr>
            <w:r>
              <w:rPr>
                <w:rFonts w:ascii="Arial" w:hAnsi="Arial" w:cs="Arial"/>
                <w:bCs/>
              </w:rPr>
              <w:t xml:space="preserve">Existing service is an outdated model </w:t>
            </w:r>
          </w:p>
          <w:p w:rsidR="008F7006" w:rsidRDefault="008F7006">
            <w:pPr>
              <w:overflowPunct w:val="0"/>
              <w:autoSpaceDE w:val="0"/>
              <w:autoSpaceDN w:val="0"/>
              <w:adjustRightInd w:val="0"/>
              <w:textAlignment w:val="baseline"/>
              <w:rPr>
                <w:rFonts w:ascii="Arial" w:hAnsi="Arial" w:cs="Arial"/>
                <w:bCs/>
              </w:rPr>
            </w:pPr>
            <w:r>
              <w:rPr>
                <w:rFonts w:ascii="Arial" w:hAnsi="Arial" w:cs="Arial"/>
                <w:bCs/>
              </w:rPr>
              <w:t>Workshop demonstrated that service users were open to different models of care – outside of breathing space</w:t>
            </w:r>
          </w:p>
          <w:p w:rsidR="008F7006" w:rsidRDefault="008F7006">
            <w:pPr>
              <w:overflowPunct w:val="0"/>
              <w:autoSpaceDE w:val="0"/>
              <w:autoSpaceDN w:val="0"/>
              <w:adjustRightInd w:val="0"/>
              <w:textAlignment w:val="baseline"/>
              <w:rPr>
                <w:rFonts w:ascii="Arial" w:hAnsi="Arial" w:cs="Arial"/>
                <w:bCs/>
              </w:rPr>
            </w:pPr>
            <w:r>
              <w:rPr>
                <w:rFonts w:ascii="Arial" w:hAnsi="Arial" w:cs="Arial"/>
                <w:bCs/>
              </w:rPr>
              <w:t>Other areas are all developing these models of care across the system</w:t>
            </w:r>
          </w:p>
          <w:p w:rsidR="008F7006" w:rsidRDefault="008F7006">
            <w:pPr>
              <w:overflowPunct w:val="0"/>
              <w:autoSpaceDE w:val="0"/>
              <w:autoSpaceDN w:val="0"/>
              <w:adjustRightInd w:val="0"/>
              <w:textAlignment w:val="baseline"/>
              <w:rPr>
                <w:rFonts w:ascii="Arial" w:hAnsi="Arial" w:cs="Arial"/>
                <w:bCs/>
              </w:rPr>
            </w:pPr>
          </w:p>
          <w:p w:rsidR="008F7006" w:rsidRDefault="008F7006">
            <w:pPr>
              <w:overflowPunct w:val="0"/>
              <w:autoSpaceDE w:val="0"/>
              <w:autoSpaceDN w:val="0"/>
              <w:adjustRightInd w:val="0"/>
              <w:textAlignment w:val="baseline"/>
              <w:rPr>
                <w:rFonts w:ascii="Arial" w:hAnsi="Arial" w:cs="Arial"/>
                <w:bCs/>
              </w:rPr>
            </w:pPr>
            <w:r>
              <w:rPr>
                <w:rFonts w:ascii="Arial" w:hAnsi="Arial" w:cs="Arial"/>
                <w:bCs/>
              </w:rPr>
              <w:t>Commissioning plan states that all services should be provided as close to the patient as possible, the only reason for services being provided outside Rotherham is where there is a compelling reason of clinical safety or improved patient experience.</w:t>
            </w:r>
          </w:p>
          <w:p w:rsidR="008F7006" w:rsidRDefault="008F7006">
            <w:pPr>
              <w:overflowPunct w:val="0"/>
              <w:autoSpaceDE w:val="0"/>
              <w:autoSpaceDN w:val="0"/>
              <w:adjustRightInd w:val="0"/>
              <w:textAlignment w:val="baseline"/>
              <w:rPr>
                <w:rFonts w:ascii="Arial" w:hAnsi="Arial" w:cs="Arial"/>
                <w:b/>
                <w:bCs/>
              </w:rPr>
            </w:pPr>
          </w:p>
        </w:tc>
      </w:tr>
      <w:tr w:rsidR="008F7006" w:rsidTr="008F7006">
        <w:tc>
          <w:tcPr>
            <w:tcW w:w="300" w:type="dxa"/>
            <w:vMerge/>
            <w:tcBorders>
              <w:top w:val="single" w:sz="4" w:space="0" w:color="auto"/>
              <w:left w:val="single" w:sz="4" w:space="0" w:color="auto"/>
              <w:bottom w:val="single" w:sz="4" w:space="0" w:color="auto"/>
              <w:right w:val="single" w:sz="4" w:space="0" w:color="auto"/>
            </w:tcBorders>
            <w:vAlign w:val="center"/>
            <w:hideMark/>
          </w:tcPr>
          <w:p w:rsidR="008F7006" w:rsidRDefault="008F7006">
            <w:pPr>
              <w:rPr>
                <w:rFonts w:ascii="Arial" w:eastAsia="Century Gothic" w:hAnsi="Arial" w:cs="Arial"/>
              </w:rPr>
            </w:pPr>
          </w:p>
        </w:tc>
        <w:tc>
          <w:tcPr>
            <w:tcW w:w="9224" w:type="dxa"/>
            <w:gridSpan w:val="11"/>
            <w:tcBorders>
              <w:top w:val="single" w:sz="4" w:space="0" w:color="auto"/>
              <w:left w:val="single" w:sz="4" w:space="0" w:color="auto"/>
              <w:bottom w:val="single" w:sz="4" w:space="0" w:color="auto"/>
              <w:right w:val="single" w:sz="4" w:space="0" w:color="auto"/>
            </w:tcBorders>
          </w:tcPr>
          <w:p w:rsidR="008F7006" w:rsidRDefault="008F7006">
            <w:pPr>
              <w:overflowPunct w:val="0"/>
              <w:autoSpaceDE w:val="0"/>
              <w:autoSpaceDN w:val="0"/>
              <w:adjustRightInd w:val="0"/>
              <w:textAlignment w:val="baseline"/>
              <w:rPr>
                <w:rFonts w:ascii="Arial" w:hAnsi="Arial" w:cs="Arial"/>
                <w:bCs/>
                <w:i/>
              </w:rPr>
            </w:pPr>
            <w:r>
              <w:rPr>
                <w:rFonts w:ascii="Arial" w:hAnsi="Arial" w:cs="Arial"/>
                <w:b/>
                <w:bCs/>
              </w:rPr>
              <w:t>Describe any existing arrangements to involve patients and the public which are relevant to this plan/activity and/or provide relevant sources of patient and public insight?</w:t>
            </w:r>
            <w:r>
              <w:rPr>
                <w:rFonts w:ascii="Arial" w:hAnsi="Arial" w:cs="Arial"/>
                <w:bCs/>
                <w:i/>
              </w:rPr>
              <w:t xml:space="preserve">  </w:t>
            </w:r>
          </w:p>
          <w:p w:rsidR="008F7006" w:rsidRDefault="008F7006">
            <w:pPr>
              <w:rPr>
                <w:rFonts w:ascii="Arial" w:hAnsi="Arial" w:cs="Arial"/>
                <w:bCs/>
              </w:rPr>
            </w:pPr>
            <w:r>
              <w:rPr>
                <w:rFonts w:ascii="Arial" w:hAnsi="Arial" w:cs="Arial"/>
                <w:bCs/>
              </w:rPr>
              <w:t>How will the insight available to you help to inform your decision?</w:t>
            </w:r>
          </w:p>
          <w:p w:rsidR="008F7006" w:rsidRDefault="008F7006">
            <w:pPr>
              <w:rPr>
                <w:rFonts w:ascii="Arial" w:hAnsi="Arial" w:cs="Arial"/>
                <w:b/>
                <w:bCs/>
              </w:rPr>
            </w:pPr>
          </w:p>
        </w:tc>
      </w:tr>
      <w:tr w:rsidR="008F7006" w:rsidTr="008F7006">
        <w:tc>
          <w:tcPr>
            <w:tcW w:w="300" w:type="dxa"/>
            <w:vMerge/>
            <w:tcBorders>
              <w:top w:val="single" w:sz="4" w:space="0" w:color="auto"/>
              <w:left w:val="single" w:sz="4" w:space="0" w:color="auto"/>
              <w:bottom w:val="single" w:sz="4" w:space="0" w:color="auto"/>
              <w:right w:val="single" w:sz="4" w:space="0" w:color="auto"/>
            </w:tcBorders>
            <w:vAlign w:val="center"/>
            <w:hideMark/>
          </w:tcPr>
          <w:p w:rsidR="008F7006" w:rsidRDefault="008F7006">
            <w:pPr>
              <w:rPr>
                <w:rFonts w:ascii="Arial" w:eastAsia="Century Gothic" w:hAnsi="Arial" w:cs="Arial"/>
              </w:rPr>
            </w:pPr>
          </w:p>
        </w:tc>
        <w:tc>
          <w:tcPr>
            <w:tcW w:w="9224" w:type="dxa"/>
            <w:gridSpan w:val="11"/>
            <w:tcBorders>
              <w:top w:val="single" w:sz="4" w:space="0" w:color="auto"/>
              <w:left w:val="single" w:sz="4" w:space="0" w:color="auto"/>
              <w:bottom w:val="single" w:sz="4" w:space="0" w:color="auto"/>
              <w:right w:val="single" w:sz="4" w:space="0" w:color="auto"/>
            </w:tcBorders>
            <w:hideMark/>
          </w:tcPr>
          <w:p w:rsidR="008F7006" w:rsidRDefault="008F7006">
            <w:pPr>
              <w:rPr>
                <w:rFonts w:ascii="Arial" w:hAnsi="Arial" w:cs="Arial"/>
                <w:b/>
                <w:bCs/>
              </w:rPr>
            </w:pPr>
            <w:r>
              <w:rPr>
                <w:rFonts w:ascii="Arial" w:hAnsi="Arial" w:cs="Arial"/>
              </w:rPr>
              <w:t xml:space="preserve"> </w:t>
            </w:r>
            <w:r>
              <w:rPr>
                <w:rFonts w:ascii="Arial" w:hAnsi="Arial" w:cs="Arial"/>
                <w:b/>
                <w:bCs/>
              </w:rPr>
              <w:t>Workshop held on the 30</w:t>
            </w:r>
            <w:r>
              <w:rPr>
                <w:rFonts w:ascii="Arial" w:hAnsi="Arial" w:cs="Arial"/>
                <w:b/>
                <w:bCs/>
                <w:vertAlign w:val="superscript"/>
              </w:rPr>
              <w:t>th</w:t>
            </w:r>
            <w:r>
              <w:rPr>
                <w:rFonts w:ascii="Arial" w:hAnsi="Arial" w:cs="Arial"/>
                <w:b/>
                <w:bCs/>
              </w:rPr>
              <w:t xml:space="preserve"> January included stakeholders from across the system, respiratory experts</w:t>
            </w:r>
          </w:p>
          <w:p w:rsidR="008F7006" w:rsidRDefault="008F7006">
            <w:pPr>
              <w:rPr>
                <w:rFonts w:ascii="Arial" w:hAnsi="Arial" w:cs="Arial"/>
              </w:rPr>
            </w:pPr>
            <w:r>
              <w:rPr>
                <w:rFonts w:ascii="Arial" w:hAnsi="Arial" w:cs="Arial"/>
                <w:b/>
                <w:bCs/>
              </w:rPr>
              <w:t>Feedback and breathe easy group</w:t>
            </w:r>
          </w:p>
        </w:tc>
      </w:tr>
      <w:tr w:rsidR="008F7006" w:rsidTr="008F7006">
        <w:tc>
          <w:tcPr>
            <w:tcW w:w="300" w:type="dxa"/>
            <w:vMerge/>
            <w:tcBorders>
              <w:top w:val="single" w:sz="4" w:space="0" w:color="auto"/>
              <w:left w:val="single" w:sz="4" w:space="0" w:color="auto"/>
              <w:bottom w:val="single" w:sz="4" w:space="0" w:color="auto"/>
              <w:right w:val="single" w:sz="4" w:space="0" w:color="auto"/>
            </w:tcBorders>
            <w:vAlign w:val="center"/>
            <w:hideMark/>
          </w:tcPr>
          <w:p w:rsidR="008F7006" w:rsidRDefault="008F7006">
            <w:pPr>
              <w:rPr>
                <w:rFonts w:ascii="Arial" w:eastAsia="Century Gothic" w:hAnsi="Arial" w:cs="Arial"/>
              </w:rPr>
            </w:pPr>
          </w:p>
        </w:tc>
        <w:tc>
          <w:tcPr>
            <w:tcW w:w="9224" w:type="dxa"/>
            <w:gridSpan w:val="11"/>
            <w:tcBorders>
              <w:top w:val="single" w:sz="4" w:space="0" w:color="auto"/>
              <w:left w:val="single" w:sz="4" w:space="0" w:color="auto"/>
              <w:bottom w:val="single" w:sz="4" w:space="0" w:color="auto"/>
              <w:right w:val="single" w:sz="4" w:space="0" w:color="auto"/>
            </w:tcBorders>
            <w:hideMark/>
          </w:tcPr>
          <w:p w:rsidR="008F7006" w:rsidRDefault="008F7006">
            <w:pPr>
              <w:tabs>
                <w:tab w:val="left" w:pos="3460"/>
              </w:tabs>
              <w:ind w:right="175"/>
              <w:rPr>
                <w:rFonts w:ascii="Arial" w:hAnsi="Arial" w:cs="Arial"/>
                <w:b/>
              </w:rPr>
            </w:pPr>
            <w:r>
              <w:rPr>
                <w:rFonts w:ascii="Arial" w:hAnsi="Arial" w:cs="Arial"/>
                <w:b/>
              </w:rPr>
              <w:t>Briefly describe how the existing or proposed engagement will be ‘fair and proportionate’</w:t>
            </w:r>
            <w:r>
              <w:rPr>
                <w:rFonts w:ascii="Arial" w:hAnsi="Arial" w:cs="Arial"/>
              </w:rPr>
              <w:t>, in relation to the activity?</w:t>
            </w:r>
          </w:p>
        </w:tc>
      </w:tr>
      <w:tr w:rsidR="008F7006" w:rsidTr="008F7006">
        <w:tc>
          <w:tcPr>
            <w:tcW w:w="300" w:type="dxa"/>
            <w:vMerge/>
            <w:tcBorders>
              <w:top w:val="single" w:sz="4" w:space="0" w:color="auto"/>
              <w:left w:val="single" w:sz="4" w:space="0" w:color="auto"/>
              <w:bottom w:val="single" w:sz="4" w:space="0" w:color="auto"/>
              <w:right w:val="single" w:sz="4" w:space="0" w:color="auto"/>
            </w:tcBorders>
            <w:vAlign w:val="center"/>
            <w:hideMark/>
          </w:tcPr>
          <w:p w:rsidR="008F7006" w:rsidRDefault="008F7006">
            <w:pPr>
              <w:rPr>
                <w:rFonts w:ascii="Arial" w:eastAsia="Century Gothic" w:hAnsi="Arial" w:cs="Arial"/>
              </w:rPr>
            </w:pPr>
          </w:p>
        </w:tc>
        <w:tc>
          <w:tcPr>
            <w:tcW w:w="9224" w:type="dxa"/>
            <w:gridSpan w:val="11"/>
            <w:tcBorders>
              <w:top w:val="single" w:sz="4" w:space="0" w:color="auto"/>
              <w:left w:val="single" w:sz="4" w:space="0" w:color="auto"/>
              <w:bottom w:val="single" w:sz="4" w:space="0" w:color="auto"/>
              <w:right w:val="single" w:sz="4" w:space="0" w:color="auto"/>
            </w:tcBorders>
          </w:tcPr>
          <w:p w:rsidR="008F7006" w:rsidRDefault="008F7006">
            <w:pPr>
              <w:tabs>
                <w:tab w:val="left" w:pos="3460"/>
              </w:tabs>
              <w:ind w:right="175"/>
              <w:rPr>
                <w:rFonts w:ascii="Arial" w:hAnsi="Arial" w:cs="Arial"/>
              </w:rPr>
            </w:pPr>
            <w:r>
              <w:rPr>
                <w:rFonts w:ascii="Arial" w:hAnsi="Arial" w:cs="Arial"/>
              </w:rPr>
              <w:t>Programme of activity planned to demonstrate the new model to stakeholders and the wider Rotherham public</w:t>
            </w:r>
          </w:p>
          <w:p w:rsidR="008F7006" w:rsidRDefault="008F7006">
            <w:pPr>
              <w:tabs>
                <w:tab w:val="left" w:pos="3460"/>
              </w:tabs>
              <w:ind w:right="175"/>
              <w:rPr>
                <w:rFonts w:ascii="Arial" w:hAnsi="Arial" w:cs="Arial"/>
              </w:rPr>
            </w:pPr>
          </w:p>
          <w:p w:rsidR="008F7006" w:rsidRDefault="008F7006">
            <w:pPr>
              <w:tabs>
                <w:tab w:val="left" w:pos="3460"/>
              </w:tabs>
              <w:ind w:right="175"/>
              <w:rPr>
                <w:rFonts w:ascii="Arial" w:hAnsi="Arial" w:cs="Arial"/>
              </w:rPr>
            </w:pPr>
            <w:r>
              <w:rPr>
                <w:rFonts w:ascii="Arial" w:hAnsi="Arial" w:cs="Arial"/>
              </w:rPr>
              <w:t>Clarity around what service users can influence to be determined as the model develops.</w:t>
            </w:r>
          </w:p>
          <w:p w:rsidR="008F7006" w:rsidRDefault="008F7006">
            <w:pPr>
              <w:tabs>
                <w:tab w:val="left" w:pos="3460"/>
              </w:tabs>
              <w:ind w:right="175"/>
              <w:rPr>
                <w:rFonts w:ascii="Arial" w:hAnsi="Arial" w:cs="Arial"/>
                <w:highlight w:val="yellow"/>
              </w:rPr>
            </w:pPr>
          </w:p>
        </w:tc>
      </w:tr>
      <w:tr w:rsidR="008F7006" w:rsidTr="008F7006">
        <w:tc>
          <w:tcPr>
            <w:tcW w:w="522" w:type="dxa"/>
            <w:vMerge w:val="restart"/>
            <w:tcBorders>
              <w:top w:val="single" w:sz="4" w:space="0" w:color="auto"/>
              <w:left w:val="single" w:sz="4" w:space="0" w:color="auto"/>
              <w:bottom w:val="single" w:sz="4" w:space="0" w:color="auto"/>
              <w:right w:val="single" w:sz="4" w:space="0" w:color="auto"/>
            </w:tcBorders>
            <w:hideMark/>
          </w:tcPr>
          <w:p w:rsidR="008F7006" w:rsidRDefault="008F7006">
            <w:pPr>
              <w:rPr>
                <w:rFonts w:ascii="Arial" w:hAnsi="Arial" w:cs="Arial"/>
              </w:rPr>
            </w:pPr>
            <w:r>
              <w:rPr>
                <w:rFonts w:ascii="Arial" w:hAnsi="Arial" w:cs="Arial"/>
              </w:rPr>
              <w:t>3.4</w:t>
            </w:r>
          </w:p>
        </w:tc>
        <w:tc>
          <w:tcPr>
            <w:tcW w:w="9224" w:type="dxa"/>
            <w:gridSpan w:val="11"/>
            <w:tcBorders>
              <w:top w:val="single" w:sz="4" w:space="0" w:color="auto"/>
              <w:left w:val="single" w:sz="4" w:space="0" w:color="auto"/>
              <w:bottom w:val="single" w:sz="4" w:space="0" w:color="auto"/>
              <w:right w:val="single" w:sz="4" w:space="0" w:color="auto"/>
            </w:tcBorders>
            <w:hideMark/>
          </w:tcPr>
          <w:p w:rsidR="008F7006" w:rsidRDefault="008F7006">
            <w:pPr>
              <w:tabs>
                <w:tab w:val="left" w:pos="3460"/>
              </w:tabs>
              <w:ind w:right="-675"/>
              <w:rPr>
                <w:rFonts w:ascii="Arial" w:hAnsi="Arial" w:cs="Arial"/>
                <w:b/>
              </w:rPr>
            </w:pPr>
            <w:r>
              <w:rPr>
                <w:rFonts w:ascii="Arial" w:hAnsi="Arial" w:cs="Arial"/>
                <w:b/>
              </w:rPr>
              <w:t>Reaching out to overlooked communities</w:t>
            </w:r>
          </w:p>
          <w:p w:rsidR="008F7006" w:rsidRDefault="008F7006">
            <w:pPr>
              <w:tabs>
                <w:tab w:val="left" w:pos="3460"/>
              </w:tabs>
              <w:ind w:right="-675"/>
              <w:rPr>
                <w:rFonts w:ascii="Arial" w:hAnsi="Arial" w:cs="Arial"/>
              </w:rPr>
            </w:pPr>
            <w:r>
              <w:rPr>
                <w:rFonts w:ascii="Arial" w:hAnsi="Arial" w:cs="Arial"/>
              </w:rPr>
              <w:t>Are additional arrangements for patient and public involvement required for this activity and in particular how will you ensure that ‘seldom-heard’ groups, those with ‘protected characteristics’ under the Equality Act, and those experiencing health inequalities are involved</w:t>
            </w:r>
          </w:p>
          <w:p w:rsidR="008F7006" w:rsidRDefault="008F7006">
            <w:pPr>
              <w:numPr>
                <w:ilvl w:val="0"/>
                <w:numId w:val="6"/>
              </w:numPr>
              <w:tabs>
                <w:tab w:val="left" w:pos="3460"/>
              </w:tabs>
              <w:spacing w:after="200" w:line="276" w:lineRule="auto"/>
              <w:ind w:right="-675"/>
              <w:contextualSpacing/>
              <w:rPr>
                <w:rFonts w:ascii="Arial" w:hAnsi="Arial" w:cs="Arial"/>
              </w:rPr>
            </w:pPr>
            <w:r>
              <w:rPr>
                <w:rFonts w:ascii="Arial" w:hAnsi="Arial" w:cs="Arial"/>
              </w:rPr>
              <w:t>Seldom-heard groups</w:t>
            </w:r>
            <w:r>
              <w:rPr>
                <w:rFonts w:ascii="Arial" w:hAnsi="Arial" w:cs="Arial"/>
              </w:rPr>
              <w:tab/>
            </w:r>
            <w:r>
              <w:rPr>
                <w:rFonts w:ascii="Arial" w:hAnsi="Arial" w:cs="Arial"/>
              </w:rPr>
              <w:tab/>
              <w:t xml:space="preserve">                        Yes/No</w:t>
            </w:r>
          </w:p>
          <w:p w:rsidR="008F7006" w:rsidRDefault="008F7006">
            <w:pPr>
              <w:numPr>
                <w:ilvl w:val="0"/>
                <w:numId w:val="6"/>
              </w:numPr>
              <w:tabs>
                <w:tab w:val="left" w:pos="3460"/>
              </w:tabs>
              <w:spacing w:after="200" w:line="276" w:lineRule="auto"/>
              <w:ind w:right="-675"/>
              <w:contextualSpacing/>
              <w:rPr>
                <w:rFonts w:ascii="Arial" w:hAnsi="Arial" w:cs="Arial"/>
              </w:rPr>
            </w:pPr>
            <w:r>
              <w:rPr>
                <w:rFonts w:ascii="Arial" w:hAnsi="Arial" w:cs="Arial"/>
              </w:rPr>
              <w:t>Nine Protected Characteristics</w:t>
            </w:r>
            <w:r>
              <w:rPr>
                <w:rFonts w:ascii="Arial" w:hAnsi="Arial" w:cs="Arial"/>
              </w:rPr>
              <w:tab/>
            </w:r>
            <w:r>
              <w:rPr>
                <w:rFonts w:ascii="Arial" w:hAnsi="Arial" w:cs="Arial"/>
              </w:rPr>
              <w:tab/>
              <w:t xml:space="preserve"> Yes/No</w:t>
            </w:r>
          </w:p>
          <w:p w:rsidR="008F7006" w:rsidRDefault="008F7006">
            <w:pPr>
              <w:numPr>
                <w:ilvl w:val="0"/>
                <w:numId w:val="6"/>
              </w:numPr>
              <w:tabs>
                <w:tab w:val="left" w:pos="3460"/>
              </w:tabs>
              <w:spacing w:after="200" w:line="276" w:lineRule="auto"/>
              <w:ind w:right="-675"/>
              <w:contextualSpacing/>
              <w:rPr>
                <w:rFonts w:ascii="Arial" w:hAnsi="Arial" w:cs="Arial"/>
              </w:rPr>
            </w:pPr>
            <w:r>
              <w:rPr>
                <w:rFonts w:ascii="Arial" w:hAnsi="Arial" w:cs="Arial"/>
              </w:rPr>
              <w:t>Health inequalities</w:t>
            </w:r>
            <w:r>
              <w:rPr>
                <w:rFonts w:ascii="Arial" w:hAnsi="Arial" w:cs="Arial"/>
              </w:rPr>
              <w:tab/>
            </w:r>
            <w:r>
              <w:rPr>
                <w:rFonts w:ascii="Arial" w:hAnsi="Arial" w:cs="Arial"/>
              </w:rPr>
              <w:tab/>
              <w:t xml:space="preserve">                         Yes/No</w:t>
            </w:r>
          </w:p>
          <w:p w:rsidR="008F7006" w:rsidRDefault="008F7006">
            <w:pPr>
              <w:tabs>
                <w:tab w:val="left" w:pos="3460"/>
              </w:tabs>
              <w:ind w:right="317"/>
              <w:rPr>
                <w:rFonts w:ascii="Arial" w:hAnsi="Arial" w:cs="Arial"/>
                <w:b/>
              </w:rPr>
            </w:pPr>
            <w:r>
              <w:rPr>
                <w:rFonts w:ascii="Arial" w:hAnsi="Arial" w:cs="Arial"/>
              </w:rPr>
              <w:t>If yes, please provide a brief outline of your approach and objectives for any additional patient participation targeted at these groups</w:t>
            </w:r>
          </w:p>
        </w:tc>
      </w:tr>
      <w:tr w:rsidR="008F7006" w:rsidTr="008F7006">
        <w:trPr>
          <w:trHeight w:val="61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F7006" w:rsidRDefault="008F7006">
            <w:pPr>
              <w:rPr>
                <w:rFonts w:ascii="Arial" w:eastAsia="Century Gothic" w:hAnsi="Arial" w:cs="Arial"/>
              </w:rPr>
            </w:pPr>
          </w:p>
        </w:tc>
        <w:tc>
          <w:tcPr>
            <w:tcW w:w="9224" w:type="dxa"/>
            <w:gridSpan w:val="11"/>
            <w:tcBorders>
              <w:top w:val="single" w:sz="4" w:space="0" w:color="auto"/>
              <w:left w:val="single" w:sz="4" w:space="0" w:color="auto"/>
              <w:bottom w:val="single" w:sz="4" w:space="0" w:color="auto"/>
              <w:right w:val="single" w:sz="4" w:space="0" w:color="auto"/>
            </w:tcBorders>
          </w:tcPr>
          <w:p w:rsidR="008F7006" w:rsidRDefault="008F7006">
            <w:pPr>
              <w:tabs>
                <w:tab w:val="left" w:pos="3460"/>
              </w:tabs>
              <w:ind w:right="317"/>
              <w:rPr>
                <w:rFonts w:ascii="Arial" w:hAnsi="Arial" w:cs="Arial"/>
              </w:rPr>
            </w:pPr>
          </w:p>
          <w:p w:rsidR="008F7006" w:rsidRDefault="008F7006">
            <w:pPr>
              <w:tabs>
                <w:tab w:val="left" w:pos="3460"/>
              </w:tabs>
              <w:ind w:right="317"/>
              <w:rPr>
                <w:rFonts w:ascii="Arial" w:hAnsi="Arial" w:cs="Arial"/>
              </w:rPr>
            </w:pPr>
            <w:r>
              <w:rPr>
                <w:rFonts w:ascii="Arial" w:hAnsi="Arial" w:cs="Arial"/>
              </w:rPr>
              <w:t>We acknowledge that some elements of the population will have a greater interest and will reach out to those individuals e.g. – condition specific groups and older peoples organisations and others as per the stakeholder list.</w:t>
            </w:r>
          </w:p>
        </w:tc>
      </w:tr>
      <w:tr w:rsidR="008F7006" w:rsidTr="008F7006">
        <w:trPr>
          <w:trHeight w:val="59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F7006" w:rsidRDefault="008F7006">
            <w:pPr>
              <w:rPr>
                <w:rFonts w:ascii="Arial" w:eastAsia="Century Gothic" w:hAnsi="Arial" w:cs="Arial"/>
              </w:rPr>
            </w:pPr>
          </w:p>
        </w:tc>
        <w:tc>
          <w:tcPr>
            <w:tcW w:w="9224" w:type="dxa"/>
            <w:gridSpan w:val="11"/>
            <w:tcBorders>
              <w:top w:val="single" w:sz="4" w:space="0" w:color="auto"/>
              <w:left w:val="single" w:sz="4" w:space="0" w:color="auto"/>
              <w:bottom w:val="single" w:sz="4" w:space="0" w:color="auto"/>
              <w:right w:val="single" w:sz="4" w:space="0" w:color="auto"/>
            </w:tcBorders>
            <w:hideMark/>
          </w:tcPr>
          <w:p w:rsidR="008F7006" w:rsidRDefault="008F7006">
            <w:pPr>
              <w:tabs>
                <w:tab w:val="left" w:pos="3460"/>
              </w:tabs>
              <w:ind w:right="-675"/>
              <w:rPr>
                <w:rFonts w:ascii="Arial" w:hAnsi="Arial" w:cs="Arial"/>
              </w:rPr>
            </w:pPr>
            <w:r>
              <w:rPr>
                <w:rFonts w:ascii="Arial" w:hAnsi="Arial" w:cs="Arial"/>
              </w:rPr>
              <w:t>Do you need to make any of your resources accessible (i.e. for people with learning disabilities, sight impairments, or alternative languages?)</w:t>
            </w:r>
          </w:p>
        </w:tc>
      </w:tr>
      <w:tr w:rsidR="008F7006" w:rsidTr="008F7006">
        <w:trPr>
          <w:trHeight w:val="48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F7006" w:rsidRDefault="008F7006">
            <w:pPr>
              <w:rPr>
                <w:rFonts w:ascii="Arial" w:eastAsia="Century Gothic" w:hAnsi="Arial" w:cs="Arial"/>
              </w:rPr>
            </w:pPr>
          </w:p>
        </w:tc>
        <w:tc>
          <w:tcPr>
            <w:tcW w:w="9224" w:type="dxa"/>
            <w:gridSpan w:val="11"/>
            <w:tcBorders>
              <w:top w:val="single" w:sz="4" w:space="0" w:color="auto"/>
              <w:left w:val="single" w:sz="4" w:space="0" w:color="auto"/>
              <w:bottom w:val="single" w:sz="4" w:space="0" w:color="auto"/>
              <w:right w:val="single" w:sz="4" w:space="0" w:color="auto"/>
            </w:tcBorders>
          </w:tcPr>
          <w:p w:rsidR="008F7006" w:rsidRDefault="008F7006">
            <w:pPr>
              <w:tabs>
                <w:tab w:val="left" w:pos="3460"/>
              </w:tabs>
              <w:ind w:right="-675"/>
              <w:rPr>
                <w:rFonts w:ascii="Arial" w:hAnsi="Arial" w:cs="Arial"/>
              </w:rPr>
            </w:pPr>
            <w:r>
              <w:rPr>
                <w:rFonts w:ascii="Arial" w:hAnsi="Arial" w:cs="Arial"/>
              </w:rPr>
              <w:t xml:space="preserve">Not at this stage.  May be appropriate to produce accessible materials if/when information giving </w:t>
            </w:r>
          </w:p>
          <w:p w:rsidR="008F7006" w:rsidRDefault="008F7006">
            <w:pPr>
              <w:tabs>
                <w:tab w:val="left" w:pos="3460"/>
              </w:tabs>
              <w:ind w:right="-675"/>
              <w:rPr>
                <w:rFonts w:ascii="Arial" w:hAnsi="Arial" w:cs="Arial"/>
              </w:rPr>
            </w:pPr>
          </w:p>
        </w:tc>
      </w:tr>
      <w:tr w:rsidR="008F7006" w:rsidTr="008F7006">
        <w:trPr>
          <w:trHeight w:val="1832"/>
        </w:trPr>
        <w:tc>
          <w:tcPr>
            <w:tcW w:w="522" w:type="dxa"/>
            <w:vMerge w:val="restart"/>
            <w:tcBorders>
              <w:top w:val="single" w:sz="4" w:space="0" w:color="auto"/>
              <w:left w:val="single" w:sz="4" w:space="0" w:color="auto"/>
              <w:bottom w:val="single" w:sz="4" w:space="0" w:color="auto"/>
              <w:right w:val="single" w:sz="4" w:space="0" w:color="auto"/>
            </w:tcBorders>
          </w:tcPr>
          <w:p w:rsidR="008F7006" w:rsidRDefault="008F7006">
            <w:pPr>
              <w:ind w:right="-675"/>
              <w:rPr>
                <w:rFonts w:ascii="Arial" w:hAnsi="Arial" w:cs="Arial"/>
              </w:rPr>
            </w:pPr>
            <w:r>
              <w:rPr>
                <w:rFonts w:ascii="Arial" w:hAnsi="Arial" w:cs="Arial"/>
              </w:rPr>
              <w:t>3.5</w:t>
            </w:r>
          </w:p>
          <w:p w:rsidR="008F7006" w:rsidRDefault="008F7006">
            <w:pPr>
              <w:rPr>
                <w:rFonts w:ascii="Arial" w:hAnsi="Arial" w:cs="Arial"/>
              </w:rPr>
            </w:pPr>
          </w:p>
        </w:tc>
        <w:tc>
          <w:tcPr>
            <w:tcW w:w="9224" w:type="dxa"/>
            <w:gridSpan w:val="11"/>
            <w:tcBorders>
              <w:top w:val="single" w:sz="4" w:space="0" w:color="auto"/>
              <w:left w:val="single" w:sz="4" w:space="0" w:color="auto"/>
              <w:bottom w:val="single" w:sz="4" w:space="0" w:color="auto"/>
              <w:right w:val="single" w:sz="4" w:space="0" w:color="auto"/>
            </w:tcBorders>
            <w:hideMark/>
          </w:tcPr>
          <w:p w:rsidR="008F7006" w:rsidRDefault="008F7006">
            <w:pPr>
              <w:tabs>
                <w:tab w:val="left" w:pos="3460"/>
              </w:tabs>
              <w:ind w:right="-675"/>
              <w:rPr>
                <w:rFonts w:ascii="Arial" w:hAnsi="Arial" w:cs="Arial"/>
                <w:b/>
              </w:rPr>
            </w:pPr>
            <w:r>
              <w:rPr>
                <w:rFonts w:ascii="Arial" w:hAnsi="Arial" w:cs="Arial"/>
                <w:b/>
              </w:rPr>
              <w:t>What resources do you need for this?</w:t>
            </w:r>
          </w:p>
          <w:p w:rsidR="008F7006" w:rsidRDefault="008F7006">
            <w:pPr>
              <w:tabs>
                <w:tab w:val="left" w:pos="3460"/>
              </w:tabs>
              <w:ind w:right="-675"/>
              <w:rPr>
                <w:rFonts w:ascii="Arial" w:hAnsi="Arial" w:cs="Arial"/>
              </w:rPr>
            </w:pPr>
            <w:r>
              <w:rPr>
                <w:rFonts w:ascii="Arial" w:hAnsi="Arial" w:cs="Arial"/>
              </w:rPr>
              <w:t>Consider the sections above</w:t>
            </w:r>
          </w:p>
          <w:p w:rsidR="008F7006" w:rsidRDefault="008F7006">
            <w:pPr>
              <w:numPr>
                <w:ilvl w:val="0"/>
                <w:numId w:val="7"/>
              </w:numPr>
              <w:tabs>
                <w:tab w:val="left" w:pos="3460"/>
              </w:tabs>
              <w:spacing w:after="200" w:line="276" w:lineRule="auto"/>
              <w:ind w:right="-675"/>
              <w:contextualSpacing/>
              <w:rPr>
                <w:rFonts w:ascii="Arial" w:hAnsi="Arial" w:cs="Arial"/>
              </w:rPr>
            </w:pPr>
            <w:r>
              <w:rPr>
                <w:rFonts w:ascii="Arial" w:hAnsi="Arial" w:cs="Arial"/>
              </w:rPr>
              <w:t>The timescales</w:t>
            </w:r>
          </w:p>
          <w:p w:rsidR="008F7006" w:rsidRDefault="008F7006">
            <w:pPr>
              <w:numPr>
                <w:ilvl w:val="0"/>
                <w:numId w:val="7"/>
              </w:numPr>
              <w:tabs>
                <w:tab w:val="left" w:pos="3460"/>
              </w:tabs>
              <w:spacing w:after="200" w:line="276" w:lineRule="auto"/>
              <w:ind w:right="-675"/>
              <w:contextualSpacing/>
              <w:rPr>
                <w:rFonts w:ascii="Arial" w:hAnsi="Arial" w:cs="Arial"/>
              </w:rPr>
            </w:pPr>
            <w:r>
              <w:rPr>
                <w:rFonts w:ascii="Arial" w:hAnsi="Arial" w:cs="Arial"/>
              </w:rPr>
              <w:t>The need to reach overlooked communities</w:t>
            </w:r>
          </w:p>
          <w:p w:rsidR="008F7006" w:rsidRDefault="008F7006">
            <w:pPr>
              <w:numPr>
                <w:ilvl w:val="0"/>
                <w:numId w:val="7"/>
              </w:numPr>
              <w:tabs>
                <w:tab w:val="left" w:pos="3460"/>
              </w:tabs>
              <w:spacing w:after="200" w:line="276" w:lineRule="auto"/>
              <w:ind w:right="-675"/>
              <w:contextualSpacing/>
              <w:rPr>
                <w:rFonts w:ascii="Arial" w:hAnsi="Arial" w:cs="Arial"/>
              </w:rPr>
            </w:pPr>
            <w:r>
              <w:rPr>
                <w:rFonts w:ascii="Arial" w:hAnsi="Arial" w:cs="Arial"/>
              </w:rPr>
              <w:t>Accessible materials</w:t>
            </w:r>
          </w:p>
          <w:p w:rsidR="008F7006" w:rsidRDefault="008F7006">
            <w:pPr>
              <w:numPr>
                <w:ilvl w:val="0"/>
                <w:numId w:val="7"/>
              </w:numPr>
              <w:tabs>
                <w:tab w:val="left" w:pos="3460"/>
              </w:tabs>
              <w:spacing w:after="200" w:line="276" w:lineRule="auto"/>
              <w:ind w:right="-675"/>
              <w:contextualSpacing/>
              <w:rPr>
                <w:rFonts w:ascii="Arial" w:hAnsi="Arial" w:cs="Arial"/>
              </w:rPr>
            </w:pPr>
            <w:r>
              <w:rPr>
                <w:rFonts w:ascii="Arial" w:hAnsi="Arial" w:cs="Arial"/>
              </w:rPr>
              <w:t>Gaps in knowledge</w:t>
            </w:r>
          </w:p>
        </w:tc>
      </w:tr>
      <w:tr w:rsidR="008F7006" w:rsidTr="008F7006">
        <w:trPr>
          <w:trHeight w:val="55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F7006" w:rsidRDefault="008F7006">
            <w:pPr>
              <w:rPr>
                <w:rFonts w:ascii="Arial" w:eastAsia="Century Gothic" w:hAnsi="Arial" w:cs="Arial"/>
              </w:rPr>
            </w:pPr>
          </w:p>
        </w:tc>
        <w:tc>
          <w:tcPr>
            <w:tcW w:w="9224" w:type="dxa"/>
            <w:gridSpan w:val="11"/>
            <w:tcBorders>
              <w:top w:val="single" w:sz="4" w:space="0" w:color="auto"/>
              <w:left w:val="single" w:sz="4" w:space="0" w:color="auto"/>
              <w:bottom w:val="single" w:sz="4" w:space="0" w:color="auto"/>
              <w:right w:val="single" w:sz="4" w:space="0" w:color="auto"/>
            </w:tcBorders>
          </w:tcPr>
          <w:p w:rsidR="008F7006" w:rsidRDefault="008F7006">
            <w:pPr>
              <w:tabs>
                <w:tab w:val="left" w:pos="3460"/>
              </w:tabs>
              <w:ind w:left="200" w:right="-675"/>
              <w:rPr>
                <w:rFonts w:ascii="Arial" w:hAnsi="Arial" w:cs="Arial"/>
              </w:rPr>
            </w:pPr>
          </w:p>
          <w:p w:rsidR="008F7006" w:rsidRDefault="008F7006">
            <w:pPr>
              <w:tabs>
                <w:tab w:val="left" w:pos="3460"/>
              </w:tabs>
              <w:ind w:right="-675"/>
              <w:rPr>
                <w:rFonts w:ascii="Arial" w:hAnsi="Arial" w:cs="Arial"/>
                <w:highlight w:val="yellow"/>
              </w:rPr>
            </w:pPr>
            <w:r>
              <w:rPr>
                <w:rFonts w:ascii="Arial" w:hAnsi="Arial" w:cs="Arial"/>
              </w:rPr>
              <w:t>To be confirmed at a later stage</w:t>
            </w:r>
          </w:p>
        </w:tc>
      </w:tr>
      <w:tr w:rsidR="008F7006" w:rsidTr="008F7006">
        <w:trPr>
          <w:trHeight w:val="309"/>
        </w:trPr>
        <w:tc>
          <w:tcPr>
            <w:tcW w:w="52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F7006" w:rsidRDefault="008F7006">
            <w:pPr>
              <w:ind w:right="-675"/>
              <w:rPr>
                <w:rFonts w:ascii="Arial" w:hAnsi="Arial" w:cs="Arial"/>
              </w:rPr>
            </w:pPr>
            <w:r>
              <w:rPr>
                <w:rFonts w:ascii="Arial" w:hAnsi="Arial" w:cs="Arial"/>
              </w:rPr>
              <w:t>4</w:t>
            </w:r>
          </w:p>
        </w:tc>
        <w:tc>
          <w:tcPr>
            <w:tcW w:w="9224"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F7006" w:rsidRDefault="008F7006">
            <w:pPr>
              <w:tabs>
                <w:tab w:val="left" w:pos="3460"/>
              </w:tabs>
              <w:ind w:right="-675"/>
              <w:rPr>
                <w:rFonts w:ascii="Arial" w:hAnsi="Arial" w:cs="Arial"/>
                <w:b/>
              </w:rPr>
            </w:pPr>
            <w:r>
              <w:rPr>
                <w:rFonts w:ascii="Arial" w:hAnsi="Arial" w:cs="Arial"/>
                <w:b/>
              </w:rPr>
              <w:t>Feedback and Evaluation</w:t>
            </w:r>
          </w:p>
        </w:tc>
      </w:tr>
      <w:tr w:rsidR="008F7006" w:rsidTr="008F7006">
        <w:tc>
          <w:tcPr>
            <w:tcW w:w="522" w:type="dxa"/>
            <w:vMerge w:val="restart"/>
            <w:tcBorders>
              <w:top w:val="single" w:sz="4" w:space="0" w:color="auto"/>
              <w:left w:val="single" w:sz="4" w:space="0" w:color="auto"/>
              <w:bottom w:val="single" w:sz="4" w:space="0" w:color="auto"/>
              <w:right w:val="single" w:sz="4" w:space="0" w:color="auto"/>
            </w:tcBorders>
            <w:hideMark/>
          </w:tcPr>
          <w:p w:rsidR="008F7006" w:rsidRDefault="008F7006">
            <w:pPr>
              <w:ind w:right="-675"/>
              <w:rPr>
                <w:rFonts w:ascii="Arial" w:hAnsi="Arial" w:cs="Arial"/>
              </w:rPr>
            </w:pPr>
            <w:r>
              <w:rPr>
                <w:rFonts w:ascii="Arial" w:hAnsi="Arial" w:cs="Arial"/>
              </w:rPr>
              <w:t>4.1</w:t>
            </w:r>
          </w:p>
        </w:tc>
        <w:tc>
          <w:tcPr>
            <w:tcW w:w="9224" w:type="dxa"/>
            <w:gridSpan w:val="11"/>
            <w:tcBorders>
              <w:top w:val="single" w:sz="4" w:space="0" w:color="auto"/>
              <w:left w:val="single" w:sz="4" w:space="0" w:color="auto"/>
              <w:bottom w:val="single" w:sz="4" w:space="0" w:color="auto"/>
              <w:right w:val="single" w:sz="4" w:space="0" w:color="auto"/>
            </w:tcBorders>
            <w:hideMark/>
          </w:tcPr>
          <w:p w:rsidR="008F7006" w:rsidRDefault="008F7006">
            <w:pPr>
              <w:ind w:right="175"/>
              <w:rPr>
                <w:rFonts w:ascii="Arial" w:hAnsi="Arial" w:cs="Arial"/>
                <w:b/>
              </w:rPr>
            </w:pPr>
            <w:r>
              <w:rPr>
                <w:rFonts w:ascii="Arial" w:hAnsi="Arial" w:cs="Arial"/>
              </w:rPr>
              <w:t>How will you use the feedback – who does it need to be shared with?</w:t>
            </w:r>
          </w:p>
        </w:tc>
      </w:tr>
      <w:tr w:rsidR="008F7006" w:rsidTr="008F7006">
        <w:tc>
          <w:tcPr>
            <w:tcW w:w="300" w:type="dxa"/>
            <w:vMerge/>
            <w:tcBorders>
              <w:top w:val="single" w:sz="4" w:space="0" w:color="auto"/>
              <w:left w:val="single" w:sz="4" w:space="0" w:color="auto"/>
              <w:bottom w:val="single" w:sz="4" w:space="0" w:color="auto"/>
              <w:right w:val="single" w:sz="4" w:space="0" w:color="auto"/>
            </w:tcBorders>
            <w:vAlign w:val="center"/>
            <w:hideMark/>
          </w:tcPr>
          <w:p w:rsidR="008F7006" w:rsidRDefault="008F7006">
            <w:pPr>
              <w:rPr>
                <w:rFonts w:ascii="Arial" w:eastAsia="Century Gothic" w:hAnsi="Arial" w:cs="Arial"/>
              </w:rPr>
            </w:pPr>
          </w:p>
        </w:tc>
        <w:tc>
          <w:tcPr>
            <w:tcW w:w="9224" w:type="dxa"/>
            <w:gridSpan w:val="11"/>
            <w:tcBorders>
              <w:top w:val="single" w:sz="4" w:space="0" w:color="auto"/>
              <w:left w:val="single" w:sz="4" w:space="0" w:color="auto"/>
              <w:bottom w:val="single" w:sz="4" w:space="0" w:color="auto"/>
              <w:right w:val="single" w:sz="4" w:space="0" w:color="auto"/>
            </w:tcBorders>
            <w:hideMark/>
          </w:tcPr>
          <w:p w:rsidR="008F7006" w:rsidRDefault="008F7006">
            <w:pPr>
              <w:ind w:right="-675"/>
              <w:rPr>
                <w:rFonts w:ascii="Arial" w:hAnsi="Arial" w:cs="Arial"/>
              </w:rPr>
            </w:pPr>
            <w:r>
              <w:rPr>
                <w:rFonts w:ascii="Arial" w:hAnsi="Arial" w:cs="Arial"/>
              </w:rPr>
              <w:t xml:space="preserve">Patient feedback will be a key performance indicator and will be developed as part of the </w:t>
            </w:r>
          </w:p>
          <w:p w:rsidR="008F7006" w:rsidRDefault="008F7006">
            <w:pPr>
              <w:ind w:right="-675"/>
              <w:rPr>
                <w:rFonts w:ascii="Arial" w:hAnsi="Arial" w:cs="Arial"/>
              </w:rPr>
            </w:pPr>
            <w:proofErr w:type="gramStart"/>
            <w:r>
              <w:rPr>
                <w:rFonts w:ascii="Arial" w:hAnsi="Arial" w:cs="Arial"/>
              </w:rPr>
              <w:t>service</w:t>
            </w:r>
            <w:proofErr w:type="gramEnd"/>
            <w:r>
              <w:rPr>
                <w:rFonts w:ascii="Arial" w:hAnsi="Arial" w:cs="Arial"/>
              </w:rPr>
              <w:t xml:space="preserve"> specification.</w:t>
            </w:r>
          </w:p>
        </w:tc>
      </w:tr>
      <w:tr w:rsidR="008F7006" w:rsidTr="008F7006">
        <w:tc>
          <w:tcPr>
            <w:tcW w:w="522" w:type="dxa"/>
            <w:vMerge w:val="restart"/>
            <w:tcBorders>
              <w:top w:val="single" w:sz="4" w:space="0" w:color="auto"/>
              <w:left w:val="single" w:sz="4" w:space="0" w:color="auto"/>
              <w:bottom w:val="single" w:sz="4" w:space="0" w:color="auto"/>
              <w:right w:val="single" w:sz="4" w:space="0" w:color="auto"/>
            </w:tcBorders>
            <w:hideMark/>
          </w:tcPr>
          <w:p w:rsidR="008F7006" w:rsidRDefault="008F7006">
            <w:pPr>
              <w:ind w:right="-675"/>
              <w:rPr>
                <w:rFonts w:ascii="Arial" w:hAnsi="Arial" w:cs="Arial"/>
              </w:rPr>
            </w:pPr>
            <w:r>
              <w:rPr>
                <w:rFonts w:ascii="Arial" w:hAnsi="Arial" w:cs="Arial"/>
              </w:rPr>
              <w:t>4.2</w:t>
            </w:r>
          </w:p>
        </w:tc>
        <w:tc>
          <w:tcPr>
            <w:tcW w:w="9224" w:type="dxa"/>
            <w:gridSpan w:val="11"/>
            <w:tcBorders>
              <w:top w:val="single" w:sz="4" w:space="0" w:color="auto"/>
              <w:left w:val="single" w:sz="4" w:space="0" w:color="auto"/>
              <w:bottom w:val="single" w:sz="4" w:space="0" w:color="auto"/>
              <w:right w:val="single" w:sz="4" w:space="0" w:color="auto"/>
            </w:tcBorders>
            <w:hideMark/>
          </w:tcPr>
          <w:p w:rsidR="008F7006" w:rsidRDefault="008F7006">
            <w:pPr>
              <w:overflowPunct w:val="0"/>
              <w:autoSpaceDE w:val="0"/>
              <w:autoSpaceDN w:val="0"/>
              <w:adjustRightInd w:val="0"/>
              <w:ind w:right="175"/>
              <w:textAlignment w:val="baseline"/>
              <w:rPr>
                <w:rFonts w:ascii="Arial" w:hAnsi="Arial" w:cs="Arial"/>
              </w:rPr>
            </w:pPr>
            <w:r>
              <w:rPr>
                <w:rFonts w:ascii="Arial" w:hAnsi="Arial" w:cs="Arial"/>
                <w:bCs/>
              </w:rPr>
              <w:t>Provide a brief outline of how the information collected through patient and public participation will be used to influence the plan/activity.</w:t>
            </w:r>
          </w:p>
        </w:tc>
      </w:tr>
      <w:tr w:rsidR="008F7006" w:rsidTr="008F7006">
        <w:tc>
          <w:tcPr>
            <w:tcW w:w="300" w:type="dxa"/>
            <w:vMerge/>
            <w:tcBorders>
              <w:top w:val="single" w:sz="4" w:space="0" w:color="auto"/>
              <w:left w:val="single" w:sz="4" w:space="0" w:color="auto"/>
              <w:bottom w:val="single" w:sz="4" w:space="0" w:color="auto"/>
              <w:right w:val="single" w:sz="4" w:space="0" w:color="auto"/>
            </w:tcBorders>
            <w:vAlign w:val="center"/>
            <w:hideMark/>
          </w:tcPr>
          <w:p w:rsidR="008F7006" w:rsidRDefault="008F7006">
            <w:pPr>
              <w:rPr>
                <w:rFonts w:ascii="Arial" w:eastAsia="Century Gothic" w:hAnsi="Arial" w:cs="Arial"/>
              </w:rPr>
            </w:pPr>
          </w:p>
        </w:tc>
        <w:tc>
          <w:tcPr>
            <w:tcW w:w="9224" w:type="dxa"/>
            <w:gridSpan w:val="11"/>
            <w:tcBorders>
              <w:top w:val="single" w:sz="4" w:space="0" w:color="auto"/>
              <w:left w:val="single" w:sz="4" w:space="0" w:color="auto"/>
              <w:bottom w:val="single" w:sz="4" w:space="0" w:color="auto"/>
              <w:right w:val="single" w:sz="4" w:space="0" w:color="auto"/>
            </w:tcBorders>
          </w:tcPr>
          <w:p w:rsidR="008F7006" w:rsidRDefault="008F7006">
            <w:pPr>
              <w:overflowPunct w:val="0"/>
              <w:autoSpaceDE w:val="0"/>
              <w:autoSpaceDN w:val="0"/>
              <w:adjustRightInd w:val="0"/>
              <w:ind w:left="200" w:right="175"/>
              <w:contextualSpacing/>
              <w:textAlignment w:val="baseline"/>
              <w:rPr>
                <w:rFonts w:ascii="Arial" w:hAnsi="Arial" w:cs="Arial"/>
                <w:bCs/>
                <w:color w:val="FF0000"/>
              </w:rPr>
            </w:pPr>
            <w:r>
              <w:rPr>
                <w:rFonts w:ascii="Arial" w:hAnsi="Arial" w:cs="Arial"/>
                <w:bCs/>
                <w:color w:val="FF0000"/>
              </w:rPr>
              <w:t>TBC</w:t>
            </w:r>
          </w:p>
          <w:p w:rsidR="008F7006" w:rsidRDefault="008F7006">
            <w:pPr>
              <w:overflowPunct w:val="0"/>
              <w:autoSpaceDE w:val="0"/>
              <w:autoSpaceDN w:val="0"/>
              <w:adjustRightInd w:val="0"/>
              <w:ind w:left="200" w:right="175"/>
              <w:contextualSpacing/>
              <w:textAlignment w:val="baseline"/>
              <w:rPr>
                <w:rFonts w:ascii="Arial" w:hAnsi="Arial" w:cs="Arial"/>
                <w:bCs/>
              </w:rPr>
            </w:pPr>
          </w:p>
        </w:tc>
      </w:tr>
      <w:tr w:rsidR="008F7006" w:rsidTr="008F7006">
        <w:tc>
          <w:tcPr>
            <w:tcW w:w="522" w:type="dxa"/>
            <w:vMerge w:val="restart"/>
            <w:tcBorders>
              <w:top w:val="single" w:sz="4" w:space="0" w:color="auto"/>
              <w:left w:val="single" w:sz="4" w:space="0" w:color="auto"/>
              <w:bottom w:val="single" w:sz="4" w:space="0" w:color="auto"/>
              <w:right w:val="single" w:sz="4" w:space="0" w:color="auto"/>
            </w:tcBorders>
            <w:hideMark/>
          </w:tcPr>
          <w:p w:rsidR="008F7006" w:rsidRDefault="008F7006">
            <w:pPr>
              <w:ind w:right="-675"/>
              <w:rPr>
                <w:rFonts w:ascii="Arial" w:hAnsi="Arial" w:cs="Arial"/>
              </w:rPr>
            </w:pPr>
            <w:r>
              <w:rPr>
                <w:rFonts w:ascii="Arial" w:hAnsi="Arial" w:cs="Arial"/>
              </w:rPr>
              <w:t>4.3</w:t>
            </w:r>
          </w:p>
        </w:tc>
        <w:tc>
          <w:tcPr>
            <w:tcW w:w="9224" w:type="dxa"/>
            <w:gridSpan w:val="11"/>
            <w:tcBorders>
              <w:top w:val="single" w:sz="4" w:space="0" w:color="auto"/>
              <w:left w:val="single" w:sz="4" w:space="0" w:color="auto"/>
              <w:bottom w:val="single" w:sz="4" w:space="0" w:color="auto"/>
              <w:right w:val="single" w:sz="4" w:space="0" w:color="auto"/>
            </w:tcBorders>
            <w:hideMark/>
          </w:tcPr>
          <w:p w:rsidR="008F7006" w:rsidRDefault="008F7006">
            <w:pPr>
              <w:overflowPunct w:val="0"/>
              <w:autoSpaceDE w:val="0"/>
              <w:autoSpaceDN w:val="0"/>
              <w:adjustRightInd w:val="0"/>
              <w:ind w:right="175"/>
              <w:textAlignment w:val="baseline"/>
              <w:rPr>
                <w:rFonts w:ascii="Arial" w:hAnsi="Arial" w:cs="Arial"/>
                <w:bCs/>
              </w:rPr>
            </w:pPr>
            <w:r>
              <w:rPr>
                <w:rFonts w:ascii="Arial" w:hAnsi="Arial" w:cs="Arial"/>
                <w:bCs/>
              </w:rPr>
              <w:t xml:space="preserve">How will the outcomes of participation be reported back to those involved? </w:t>
            </w:r>
          </w:p>
        </w:tc>
      </w:tr>
      <w:tr w:rsidR="008F7006" w:rsidTr="008F7006">
        <w:tc>
          <w:tcPr>
            <w:tcW w:w="300" w:type="dxa"/>
            <w:vMerge/>
            <w:tcBorders>
              <w:top w:val="single" w:sz="4" w:space="0" w:color="auto"/>
              <w:left w:val="single" w:sz="4" w:space="0" w:color="auto"/>
              <w:bottom w:val="single" w:sz="4" w:space="0" w:color="auto"/>
              <w:right w:val="single" w:sz="4" w:space="0" w:color="auto"/>
            </w:tcBorders>
            <w:vAlign w:val="center"/>
            <w:hideMark/>
          </w:tcPr>
          <w:p w:rsidR="008F7006" w:rsidRDefault="008F7006">
            <w:pPr>
              <w:rPr>
                <w:rFonts w:ascii="Arial" w:eastAsia="Century Gothic" w:hAnsi="Arial" w:cs="Arial"/>
              </w:rPr>
            </w:pPr>
          </w:p>
        </w:tc>
        <w:tc>
          <w:tcPr>
            <w:tcW w:w="9224" w:type="dxa"/>
            <w:gridSpan w:val="11"/>
            <w:tcBorders>
              <w:top w:val="single" w:sz="4" w:space="0" w:color="auto"/>
              <w:left w:val="single" w:sz="4" w:space="0" w:color="auto"/>
              <w:bottom w:val="single" w:sz="4" w:space="0" w:color="auto"/>
              <w:right w:val="single" w:sz="4" w:space="0" w:color="auto"/>
            </w:tcBorders>
          </w:tcPr>
          <w:p w:rsidR="008F7006" w:rsidRDefault="008F7006">
            <w:pPr>
              <w:tabs>
                <w:tab w:val="left" w:pos="3460"/>
              </w:tabs>
              <w:ind w:left="200" w:right="175"/>
              <w:contextualSpacing/>
              <w:rPr>
                <w:rFonts w:ascii="Arial" w:hAnsi="Arial" w:cs="Arial"/>
                <w:color w:val="FF0000"/>
              </w:rPr>
            </w:pPr>
            <w:r>
              <w:rPr>
                <w:rFonts w:ascii="Arial" w:hAnsi="Arial" w:cs="Arial"/>
                <w:color w:val="FF0000"/>
              </w:rPr>
              <w:t>TBC</w:t>
            </w:r>
          </w:p>
          <w:p w:rsidR="008F7006" w:rsidRDefault="008F7006">
            <w:pPr>
              <w:tabs>
                <w:tab w:val="left" w:pos="3460"/>
              </w:tabs>
              <w:ind w:left="200" w:right="175"/>
              <w:contextualSpacing/>
              <w:rPr>
                <w:rFonts w:ascii="Arial" w:hAnsi="Arial" w:cs="Arial"/>
                <w:color w:val="FF0000"/>
              </w:rPr>
            </w:pPr>
          </w:p>
          <w:p w:rsidR="008F7006" w:rsidRDefault="008F7006">
            <w:pPr>
              <w:tabs>
                <w:tab w:val="left" w:pos="3460"/>
              </w:tabs>
              <w:ind w:left="200" w:right="175"/>
              <w:contextualSpacing/>
              <w:rPr>
                <w:rFonts w:ascii="Arial" w:hAnsi="Arial" w:cs="Arial"/>
              </w:rPr>
            </w:pPr>
          </w:p>
        </w:tc>
      </w:tr>
      <w:tr w:rsidR="008F7006" w:rsidTr="008F7006">
        <w:trPr>
          <w:trHeight w:val="566"/>
        </w:trPr>
        <w:tc>
          <w:tcPr>
            <w:tcW w:w="522" w:type="dxa"/>
            <w:vMerge w:val="restart"/>
            <w:tcBorders>
              <w:top w:val="single" w:sz="4" w:space="0" w:color="auto"/>
              <w:left w:val="single" w:sz="4" w:space="0" w:color="auto"/>
              <w:bottom w:val="single" w:sz="4" w:space="0" w:color="auto"/>
              <w:right w:val="single" w:sz="4" w:space="0" w:color="auto"/>
            </w:tcBorders>
            <w:hideMark/>
          </w:tcPr>
          <w:p w:rsidR="008F7006" w:rsidRDefault="008F7006">
            <w:pPr>
              <w:ind w:right="-675"/>
              <w:rPr>
                <w:rFonts w:ascii="Arial" w:hAnsi="Arial" w:cs="Arial"/>
              </w:rPr>
            </w:pPr>
            <w:r>
              <w:rPr>
                <w:rFonts w:ascii="Arial" w:hAnsi="Arial" w:cs="Arial"/>
              </w:rPr>
              <w:t>4.4</w:t>
            </w:r>
          </w:p>
        </w:tc>
        <w:tc>
          <w:tcPr>
            <w:tcW w:w="9224" w:type="dxa"/>
            <w:gridSpan w:val="11"/>
            <w:tcBorders>
              <w:top w:val="single" w:sz="4" w:space="0" w:color="auto"/>
              <w:left w:val="single" w:sz="4" w:space="0" w:color="auto"/>
              <w:bottom w:val="single" w:sz="4" w:space="0" w:color="auto"/>
              <w:right w:val="single" w:sz="4" w:space="0" w:color="auto"/>
            </w:tcBorders>
            <w:hideMark/>
          </w:tcPr>
          <w:p w:rsidR="008F7006" w:rsidRDefault="008F7006">
            <w:pPr>
              <w:tabs>
                <w:tab w:val="left" w:pos="3460"/>
              </w:tabs>
              <w:ind w:right="175"/>
              <w:rPr>
                <w:rFonts w:ascii="Arial" w:hAnsi="Arial" w:cs="Arial"/>
              </w:rPr>
            </w:pPr>
            <w:r>
              <w:rPr>
                <w:rFonts w:ascii="Arial" w:hAnsi="Arial" w:cs="Arial"/>
                <w:bCs/>
              </w:rPr>
              <w:t>How will you assess the ongoing impact of the change on patients and the public after it has been completed?</w:t>
            </w:r>
          </w:p>
        </w:tc>
      </w:tr>
      <w:tr w:rsidR="008F7006" w:rsidTr="008F7006">
        <w:tc>
          <w:tcPr>
            <w:tcW w:w="300" w:type="dxa"/>
            <w:vMerge/>
            <w:tcBorders>
              <w:top w:val="single" w:sz="4" w:space="0" w:color="auto"/>
              <w:left w:val="single" w:sz="4" w:space="0" w:color="auto"/>
              <w:bottom w:val="single" w:sz="4" w:space="0" w:color="auto"/>
              <w:right w:val="single" w:sz="4" w:space="0" w:color="auto"/>
            </w:tcBorders>
            <w:vAlign w:val="center"/>
            <w:hideMark/>
          </w:tcPr>
          <w:p w:rsidR="008F7006" w:rsidRDefault="008F7006">
            <w:pPr>
              <w:rPr>
                <w:rFonts w:ascii="Arial" w:eastAsia="Century Gothic" w:hAnsi="Arial" w:cs="Arial"/>
              </w:rPr>
            </w:pPr>
          </w:p>
        </w:tc>
        <w:tc>
          <w:tcPr>
            <w:tcW w:w="9224" w:type="dxa"/>
            <w:gridSpan w:val="11"/>
            <w:tcBorders>
              <w:top w:val="single" w:sz="4" w:space="0" w:color="auto"/>
              <w:left w:val="single" w:sz="4" w:space="0" w:color="auto"/>
              <w:bottom w:val="single" w:sz="4" w:space="0" w:color="auto"/>
              <w:right w:val="single" w:sz="4" w:space="0" w:color="auto"/>
            </w:tcBorders>
          </w:tcPr>
          <w:p w:rsidR="008F7006" w:rsidRDefault="008F7006">
            <w:pPr>
              <w:tabs>
                <w:tab w:val="left" w:pos="3460"/>
              </w:tabs>
              <w:ind w:right="-675"/>
              <w:rPr>
                <w:rFonts w:ascii="Arial" w:hAnsi="Arial" w:cs="Arial"/>
              </w:rPr>
            </w:pPr>
            <w:r>
              <w:rPr>
                <w:rFonts w:ascii="Arial" w:hAnsi="Arial" w:cs="Arial"/>
              </w:rPr>
              <w:t xml:space="preserve">As service specification will be developed for the enhanced community team and it is </w:t>
            </w:r>
          </w:p>
          <w:p w:rsidR="008F7006" w:rsidRDefault="008F7006">
            <w:pPr>
              <w:tabs>
                <w:tab w:val="left" w:pos="3460"/>
              </w:tabs>
              <w:ind w:right="-675"/>
              <w:rPr>
                <w:rFonts w:ascii="Arial" w:hAnsi="Arial" w:cs="Arial"/>
              </w:rPr>
            </w:pPr>
            <w:proofErr w:type="gramStart"/>
            <w:r>
              <w:rPr>
                <w:rFonts w:ascii="Arial" w:hAnsi="Arial" w:cs="Arial"/>
              </w:rPr>
              <w:t>expected</w:t>
            </w:r>
            <w:proofErr w:type="gramEnd"/>
            <w:r>
              <w:rPr>
                <w:rFonts w:ascii="Arial" w:hAnsi="Arial" w:cs="Arial"/>
              </w:rPr>
              <w:t xml:space="preserve"> that a suite of KPIs will be reported against as part of the contracting meetings.</w:t>
            </w:r>
          </w:p>
          <w:p w:rsidR="008F7006" w:rsidRDefault="008F7006">
            <w:pPr>
              <w:tabs>
                <w:tab w:val="left" w:pos="3460"/>
              </w:tabs>
              <w:ind w:right="-675"/>
              <w:rPr>
                <w:rFonts w:ascii="Arial" w:hAnsi="Arial" w:cs="Arial"/>
              </w:rPr>
            </w:pPr>
          </w:p>
        </w:tc>
      </w:tr>
      <w:tr w:rsidR="008F7006" w:rsidTr="008F7006">
        <w:tc>
          <w:tcPr>
            <w:tcW w:w="9746" w:type="dxa"/>
            <w:gridSpan w:val="12"/>
            <w:tcBorders>
              <w:top w:val="single" w:sz="4" w:space="0" w:color="auto"/>
              <w:left w:val="single" w:sz="4" w:space="0" w:color="auto"/>
              <w:bottom w:val="single" w:sz="4" w:space="0" w:color="auto"/>
              <w:right w:val="single" w:sz="4" w:space="0" w:color="auto"/>
            </w:tcBorders>
          </w:tcPr>
          <w:p w:rsidR="008F7006" w:rsidRDefault="008F7006">
            <w:pPr>
              <w:numPr>
                <w:ilvl w:val="0"/>
                <w:numId w:val="8"/>
              </w:numPr>
              <w:tabs>
                <w:tab w:val="left" w:pos="3460"/>
              </w:tabs>
              <w:spacing w:after="200" w:line="276" w:lineRule="auto"/>
              <w:ind w:right="-675"/>
              <w:contextualSpacing/>
              <w:rPr>
                <w:rFonts w:ascii="Arial" w:hAnsi="Arial" w:cs="Arial"/>
              </w:rPr>
            </w:pPr>
          </w:p>
        </w:tc>
      </w:tr>
      <w:tr w:rsidR="008F7006" w:rsidTr="008F7006">
        <w:tc>
          <w:tcPr>
            <w:tcW w:w="52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F7006" w:rsidRDefault="008F7006">
            <w:pPr>
              <w:ind w:right="-675"/>
              <w:rPr>
                <w:rFonts w:ascii="Arial" w:hAnsi="Arial" w:cs="Arial"/>
              </w:rPr>
            </w:pPr>
            <w:r>
              <w:rPr>
                <w:rFonts w:ascii="Arial" w:hAnsi="Arial" w:cs="Arial"/>
              </w:rPr>
              <w:t>5</w:t>
            </w:r>
          </w:p>
        </w:tc>
        <w:tc>
          <w:tcPr>
            <w:tcW w:w="9224"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F7006" w:rsidRDefault="008F7006">
            <w:pPr>
              <w:numPr>
                <w:ilvl w:val="0"/>
                <w:numId w:val="8"/>
              </w:numPr>
              <w:tabs>
                <w:tab w:val="left" w:pos="3460"/>
              </w:tabs>
              <w:spacing w:after="200" w:line="276" w:lineRule="auto"/>
              <w:ind w:right="-675"/>
              <w:contextualSpacing/>
              <w:rPr>
                <w:rFonts w:ascii="Arial" w:hAnsi="Arial" w:cs="Arial"/>
              </w:rPr>
            </w:pPr>
            <w:r>
              <w:rPr>
                <w:rFonts w:ascii="Arial" w:hAnsi="Arial" w:cs="Arial"/>
                <w:b/>
              </w:rPr>
              <w:t xml:space="preserve">Engagement and Equality Impact  Plan – </w:t>
            </w:r>
          </w:p>
        </w:tc>
      </w:tr>
      <w:tr w:rsidR="008F7006" w:rsidTr="008F7006">
        <w:tc>
          <w:tcPr>
            <w:tcW w:w="522" w:type="dxa"/>
            <w:tcBorders>
              <w:top w:val="single" w:sz="4" w:space="0" w:color="auto"/>
              <w:left w:val="single" w:sz="4" w:space="0" w:color="auto"/>
              <w:bottom w:val="single" w:sz="4" w:space="0" w:color="auto"/>
              <w:right w:val="single" w:sz="4" w:space="0" w:color="auto"/>
            </w:tcBorders>
          </w:tcPr>
          <w:p w:rsidR="008F7006" w:rsidRDefault="008F7006">
            <w:pPr>
              <w:ind w:right="-675"/>
              <w:rPr>
                <w:rFonts w:ascii="Arial" w:hAnsi="Arial" w:cs="Arial"/>
              </w:rPr>
            </w:pPr>
          </w:p>
        </w:tc>
        <w:tc>
          <w:tcPr>
            <w:tcW w:w="2421" w:type="dxa"/>
            <w:gridSpan w:val="2"/>
            <w:tcBorders>
              <w:top w:val="single" w:sz="4" w:space="0" w:color="auto"/>
              <w:left w:val="single" w:sz="4" w:space="0" w:color="auto"/>
              <w:bottom w:val="single" w:sz="4" w:space="0" w:color="auto"/>
              <w:right w:val="single" w:sz="4" w:space="0" w:color="auto"/>
            </w:tcBorders>
            <w:hideMark/>
          </w:tcPr>
          <w:p w:rsidR="008F7006" w:rsidRDefault="008F7006">
            <w:pPr>
              <w:rPr>
                <w:rFonts w:ascii="Arial" w:hAnsi="Arial" w:cs="Arial"/>
                <w:b/>
              </w:rPr>
            </w:pPr>
            <w:r>
              <w:rPr>
                <w:rFonts w:ascii="Arial" w:hAnsi="Arial" w:cs="Arial"/>
                <w:b/>
              </w:rPr>
              <w:t>Action</w:t>
            </w:r>
          </w:p>
        </w:tc>
        <w:tc>
          <w:tcPr>
            <w:tcW w:w="1859" w:type="dxa"/>
            <w:gridSpan w:val="3"/>
            <w:tcBorders>
              <w:top w:val="single" w:sz="4" w:space="0" w:color="auto"/>
              <w:left w:val="single" w:sz="4" w:space="0" w:color="auto"/>
              <w:bottom w:val="single" w:sz="4" w:space="0" w:color="auto"/>
              <w:right w:val="single" w:sz="4" w:space="0" w:color="auto"/>
            </w:tcBorders>
          </w:tcPr>
          <w:p w:rsidR="008F7006" w:rsidRDefault="008F7006">
            <w:pPr>
              <w:rPr>
                <w:rFonts w:ascii="Arial" w:hAnsi="Arial" w:cs="Arial"/>
                <w:b/>
              </w:rPr>
            </w:pPr>
            <w:r>
              <w:rPr>
                <w:rFonts w:ascii="Arial" w:hAnsi="Arial" w:cs="Arial"/>
                <w:b/>
              </w:rPr>
              <w:t xml:space="preserve">Approx. </w:t>
            </w:r>
          </w:p>
          <w:p w:rsidR="008F7006" w:rsidRDefault="008F7006">
            <w:pPr>
              <w:rPr>
                <w:rFonts w:ascii="Arial" w:hAnsi="Arial" w:cs="Arial"/>
                <w:b/>
              </w:rPr>
            </w:pPr>
            <w:r>
              <w:rPr>
                <w:rFonts w:ascii="Arial" w:hAnsi="Arial" w:cs="Arial"/>
                <w:b/>
              </w:rPr>
              <w:t>Timescale</w:t>
            </w:r>
          </w:p>
          <w:p w:rsidR="008F7006" w:rsidRDefault="008F7006">
            <w:pPr>
              <w:rPr>
                <w:rFonts w:ascii="Arial" w:hAnsi="Arial" w:cs="Arial"/>
                <w:b/>
              </w:rPr>
            </w:pPr>
          </w:p>
        </w:tc>
        <w:tc>
          <w:tcPr>
            <w:tcW w:w="1783" w:type="dxa"/>
            <w:gridSpan w:val="3"/>
            <w:tcBorders>
              <w:top w:val="single" w:sz="4" w:space="0" w:color="auto"/>
              <w:left w:val="single" w:sz="4" w:space="0" w:color="auto"/>
              <w:bottom w:val="single" w:sz="4" w:space="0" w:color="auto"/>
              <w:right w:val="single" w:sz="4" w:space="0" w:color="auto"/>
            </w:tcBorders>
            <w:hideMark/>
          </w:tcPr>
          <w:p w:rsidR="008F7006" w:rsidRDefault="008F7006">
            <w:pPr>
              <w:rPr>
                <w:rFonts w:ascii="Arial" w:hAnsi="Arial" w:cs="Arial"/>
                <w:b/>
              </w:rPr>
            </w:pPr>
            <w:r>
              <w:rPr>
                <w:rFonts w:ascii="Arial" w:hAnsi="Arial" w:cs="Arial"/>
                <w:b/>
              </w:rPr>
              <w:t>Lead</w:t>
            </w:r>
          </w:p>
        </w:tc>
        <w:tc>
          <w:tcPr>
            <w:tcW w:w="1307" w:type="dxa"/>
            <w:gridSpan w:val="2"/>
            <w:tcBorders>
              <w:top w:val="single" w:sz="4" w:space="0" w:color="auto"/>
              <w:left w:val="single" w:sz="4" w:space="0" w:color="auto"/>
              <w:bottom w:val="single" w:sz="4" w:space="0" w:color="auto"/>
              <w:right w:val="single" w:sz="4" w:space="0" w:color="auto"/>
            </w:tcBorders>
            <w:hideMark/>
          </w:tcPr>
          <w:p w:rsidR="008F7006" w:rsidRDefault="008F7006">
            <w:pPr>
              <w:rPr>
                <w:rFonts w:ascii="Arial" w:hAnsi="Arial" w:cs="Arial"/>
                <w:b/>
              </w:rPr>
            </w:pPr>
            <w:r>
              <w:rPr>
                <w:rFonts w:ascii="Arial" w:hAnsi="Arial" w:cs="Arial"/>
                <w:b/>
              </w:rPr>
              <w:t>Deadline</w:t>
            </w:r>
          </w:p>
        </w:tc>
        <w:tc>
          <w:tcPr>
            <w:tcW w:w="1854" w:type="dxa"/>
            <w:tcBorders>
              <w:top w:val="single" w:sz="4" w:space="0" w:color="auto"/>
              <w:left w:val="single" w:sz="4" w:space="0" w:color="auto"/>
              <w:bottom w:val="single" w:sz="4" w:space="0" w:color="auto"/>
              <w:right w:val="single" w:sz="4" w:space="0" w:color="auto"/>
            </w:tcBorders>
            <w:hideMark/>
          </w:tcPr>
          <w:p w:rsidR="008F7006" w:rsidRDefault="008F7006">
            <w:pPr>
              <w:rPr>
                <w:rFonts w:ascii="Arial" w:hAnsi="Arial" w:cs="Arial"/>
                <w:b/>
              </w:rPr>
            </w:pPr>
            <w:r>
              <w:rPr>
                <w:rFonts w:ascii="Arial" w:hAnsi="Arial" w:cs="Arial"/>
                <w:b/>
              </w:rPr>
              <w:t>Comments/</w:t>
            </w:r>
          </w:p>
          <w:p w:rsidR="008F7006" w:rsidRDefault="008F7006">
            <w:pPr>
              <w:rPr>
                <w:rFonts w:ascii="Arial" w:hAnsi="Arial" w:cs="Arial"/>
                <w:b/>
              </w:rPr>
            </w:pPr>
            <w:r>
              <w:rPr>
                <w:rFonts w:ascii="Arial" w:hAnsi="Arial" w:cs="Arial"/>
                <w:b/>
              </w:rPr>
              <w:t>progress</w:t>
            </w:r>
          </w:p>
        </w:tc>
      </w:tr>
      <w:tr w:rsidR="008F7006" w:rsidTr="008F7006">
        <w:tc>
          <w:tcPr>
            <w:tcW w:w="522" w:type="dxa"/>
            <w:tcBorders>
              <w:top w:val="single" w:sz="4" w:space="0" w:color="auto"/>
              <w:left w:val="single" w:sz="4" w:space="0" w:color="auto"/>
              <w:bottom w:val="single" w:sz="4" w:space="0" w:color="auto"/>
              <w:right w:val="single" w:sz="4" w:space="0" w:color="auto"/>
            </w:tcBorders>
          </w:tcPr>
          <w:p w:rsidR="008F7006" w:rsidRDefault="008F7006">
            <w:pPr>
              <w:ind w:right="-675"/>
              <w:rPr>
                <w:rFonts w:ascii="Arial" w:hAnsi="Arial" w:cs="Arial"/>
              </w:rPr>
            </w:pPr>
          </w:p>
        </w:tc>
        <w:tc>
          <w:tcPr>
            <w:tcW w:w="2421" w:type="dxa"/>
            <w:gridSpan w:val="2"/>
            <w:tcBorders>
              <w:top w:val="single" w:sz="4" w:space="0" w:color="auto"/>
              <w:left w:val="single" w:sz="4" w:space="0" w:color="auto"/>
              <w:bottom w:val="single" w:sz="4" w:space="0" w:color="auto"/>
              <w:right w:val="single" w:sz="4" w:space="0" w:color="auto"/>
            </w:tcBorders>
            <w:hideMark/>
          </w:tcPr>
          <w:p w:rsidR="008F7006" w:rsidRDefault="008F7006">
            <w:pPr>
              <w:numPr>
                <w:ilvl w:val="0"/>
                <w:numId w:val="8"/>
              </w:numPr>
              <w:tabs>
                <w:tab w:val="left" w:pos="3460"/>
              </w:tabs>
              <w:spacing w:after="200" w:line="276" w:lineRule="auto"/>
              <w:ind w:right="-675"/>
              <w:contextualSpacing/>
              <w:rPr>
                <w:rFonts w:ascii="Arial" w:hAnsi="Arial" w:cs="Arial"/>
              </w:rPr>
            </w:pPr>
            <w:r>
              <w:rPr>
                <w:rFonts w:ascii="Arial" w:hAnsi="Arial" w:cs="Arial"/>
              </w:rPr>
              <w:t xml:space="preserve">Preparing materials </w:t>
            </w:r>
          </w:p>
        </w:tc>
        <w:tc>
          <w:tcPr>
            <w:tcW w:w="1859" w:type="dxa"/>
            <w:gridSpan w:val="3"/>
            <w:tcBorders>
              <w:top w:val="single" w:sz="4" w:space="0" w:color="auto"/>
              <w:left w:val="single" w:sz="4" w:space="0" w:color="auto"/>
              <w:bottom w:val="single" w:sz="4" w:space="0" w:color="auto"/>
              <w:right w:val="single" w:sz="4" w:space="0" w:color="auto"/>
            </w:tcBorders>
          </w:tcPr>
          <w:p w:rsidR="008F7006" w:rsidRDefault="008F7006">
            <w:pPr>
              <w:numPr>
                <w:ilvl w:val="0"/>
                <w:numId w:val="8"/>
              </w:numPr>
              <w:tabs>
                <w:tab w:val="left" w:pos="3460"/>
              </w:tabs>
              <w:spacing w:after="200" w:line="276" w:lineRule="auto"/>
              <w:ind w:right="-675"/>
              <w:contextualSpacing/>
              <w:rPr>
                <w:rFonts w:ascii="Arial" w:hAnsi="Arial" w:cs="Arial"/>
              </w:rPr>
            </w:pPr>
          </w:p>
        </w:tc>
        <w:tc>
          <w:tcPr>
            <w:tcW w:w="1783" w:type="dxa"/>
            <w:gridSpan w:val="3"/>
            <w:tcBorders>
              <w:top w:val="single" w:sz="4" w:space="0" w:color="auto"/>
              <w:left w:val="single" w:sz="4" w:space="0" w:color="auto"/>
              <w:bottom w:val="single" w:sz="4" w:space="0" w:color="auto"/>
              <w:right w:val="single" w:sz="4" w:space="0" w:color="auto"/>
            </w:tcBorders>
            <w:hideMark/>
          </w:tcPr>
          <w:p w:rsidR="008F7006" w:rsidRDefault="008F7006">
            <w:pPr>
              <w:numPr>
                <w:ilvl w:val="0"/>
                <w:numId w:val="8"/>
              </w:numPr>
              <w:tabs>
                <w:tab w:val="left" w:pos="3460"/>
              </w:tabs>
              <w:spacing w:after="200" w:line="276" w:lineRule="auto"/>
              <w:ind w:right="-675"/>
              <w:contextualSpacing/>
              <w:rPr>
                <w:rFonts w:ascii="Arial" w:hAnsi="Arial" w:cs="Arial"/>
              </w:rPr>
            </w:pPr>
            <w:r>
              <w:rPr>
                <w:rFonts w:ascii="Arial" w:hAnsi="Arial" w:cs="Arial"/>
              </w:rPr>
              <w:t>Jo Martin</w:t>
            </w:r>
          </w:p>
        </w:tc>
        <w:tc>
          <w:tcPr>
            <w:tcW w:w="1307" w:type="dxa"/>
            <w:gridSpan w:val="2"/>
            <w:tcBorders>
              <w:top w:val="single" w:sz="4" w:space="0" w:color="auto"/>
              <w:left w:val="single" w:sz="4" w:space="0" w:color="auto"/>
              <w:bottom w:val="single" w:sz="4" w:space="0" w:color="auto"/>
              <w:right w:val="single" w:sz="4" w:space="0" w:color="auto"/>
            </w:tcBorders>
            <w:hideMark/>
          </w:tcPr>
          <w:p w:rsidR="008F7006" w:rsidRDefault="008F7006">
            <w:pPr>
              <w:numPr>
                <w:ilvl w:val="0"/>
                <w:numId w:val="8"/>
              </w:numPr>
              <w:tabs>
                <w:tab w:val="left" w:pos="3460"/>
              </w:tabs>
              <w:spacing w:after="200" w:line="276" w:lineRule="auto"/>
              <w:ind w:right="-675"/>
              <w:contextualSpacing/>
              <w:rPr>
                <w:rFonts w:ascii="Arial" w:hAnsi="Arial" w:cs="Arial"/>
              </w:rPr>
            </w:pPr>
            <w:r>
              <w:rPr>
                <w:rFonts w:ascii="Arial" w:hAnsi="Arial" w:cs="Arial"/>
              </w:rPr>
              <w:t>August 19</w:t>
            </w:r>
          </w:p>
        </w:tc>
        <w:tc>
          <w:tcPr>
            <w:tcW w:w="1854" w:type="dxa"/>
            <w:tcBorders>
              <w:top w:val="single" w:sz="4" w:space="0" w:color="auto"/>
              <w:left w:val="single" w:sz="4" w:space="0" w:color="auto"/>
              <w:bottom w:val="single" w:sz="4" w:space="0" w:color="auto"/>
              <w:right w:val="single" w:sz="4" w:space="0" w:color="auto"/>
            </w:tcBorders>
            <w:hideMark/>
          </w:tcPr>
          <w:p w:rsidR="008F7006" w:rsidRDefault="008F7006">
            <w:pPr>
              <w:numPr>
                <w:ilvl w:val="0"/>
                <w:numId w:val="8"/>
              </w:numPr>
              <w:tabs>
                <w:tab w:val="left" w:pos="3460"/>
              </w:tabs>
              <w:spacing w:after="200" w:line="276" w:lineRule="auto"/>
              <w:ind w:right="-675"/>
              <w:contextualSpacing/>
              <w:rPr>
                <w:rFonts w:ascii="Arial" w:hAnsi="Arial" w:cs="Arial"/>
                <w:sz w:val="16"/>
                <w:szCs w:val="16"/>
              </w:rPr>
            </w:pPr>
            <w:r>
              <w:rPr>
                <w:rFonts w:ascii="Arial" w:hAnsi="Arial" w:cs="Arial"/>
                <w:b/>
                <w:sz w:val="16"/>
                <w:szCs w:val="16"/>
              </w:rPr>
              <w:t xml:space="preserve">please refer to the communications </w:t>
            </w:r>
          </w:p>
          <w:p w:rsidR="008F7006" w:rsidRDefault="008F7006">
            <w:pPr>
              <w:numPr>
                <w:ilvl w:val="0"/>
                <w:numId w:val="8"/>
              </w:numPr>
              <w:tabs>
                <w:tab w:val="left" w:pos="3460"/>
              </w:tabs>
              <w:spacing w:after="200" w:line="276" w:lineRule="auto"/>
              <w:ind w:right="-675"/>
              <w:contextualSpacing/>
              <w:rPr>
                <w:rFonts w:ascii="Arial" w:hAnsi="Arial" w:cs="Arial"/>
              </w:rPr>
            </w:pPr>
            <w:r>
              <w:rPr>
                <w:rFonts w:ascii="Arial" w:hAnsi="Arial" w:cs="Arial"/>
                <w:b/>
                <w:sz w:val="16"/>
                <w:szCs w:val="16"/>
              </w:rPr>
              <w:t>plan</w:t>
            </w:r>
          </w:p>
        </w:tc>
      </w:tr>
      <w:tr w:rsidR="008F7006" w:rsidTr="008F7006">
        <w:tc>
          <w:tcPr>
            <w:tcW w:w="522" w:type="dxa"/>
            <w:tcBorders>
              <w:top w:val="single" w:sz="4" w:space="0" w:color="auto"/>
              <w:left w:val="single" w:sz="4" w:space="0" w:color="auto"/>
              <w:bottom w:val="single" w:sz="4" w:space="0" w:color="auto"/>
              <w:right w:val="single" w:sz="4" w:space="0" w:color="auto"/>
            </w:tcBorders>
          </w:tcPr>
          <w:p w:rsidR="008F7006" w:rsidRDefault="008F7006">
            <w:pPr>
              <w:ind w:right="-675"/>
              <w:rPr>
                <w:rFonts w:ascii="Arial" w:hAnsi="Arial" w:cs="Arial"/>
              </w:rPr>
            </w:pPr>
          </w:p>
        </w:tc>
        <w:tc>
          <w:tcPr>
            <w:tcW w:w="2421" w:type="dxa"/>
            <w:gridSpan w:val="2"/>
            <w:tcBorders>
              <w:top w:val="single" w:sz="4" w:space="0" w:color="auto"/>
              <w:left w:val="single" w:sz="4" w:space="0" w:color="auto"/>
              <w:bottom w:val="single" w:sz="4" w:space="0" w:color="auto"/>
              <w:right w:val="single" w:sz="4" w:space="0" w:color="auto"/>
            </w:tcBorders>
            <w:hideMark/>
          </w:tcPr>
          <w:p w:rsidR="008F7006" w:rsidRDefault="008F7006">
            <w:pPr>
              <w:numPr>
                <w:ilvl w:val="0"/>
                <w:numId w:val="8"/>
              </w:numPr>
              <w:tabs>
                <w:tab w:val="left" w:pos="3460"/>
              </w:tabs>
              <w:spacing w:after="200" w:line="276" w:lineRule="auto"/>
              <w:ind w:right="-675"/>
              <w:contextualSpacing/>
              <w:rPr>
                <w:rFonts w:ascii="Arial" w:hAnsi="Arial" w:cs="Arial"/>
              </w:rPr>
            </w:pPr>
            <w:r>
              <w:rPr>
                <w:rFonts w:ascii="Arial" w:hAnsi="Arial" w:cs="Arial"/>
              </w:rPr>
              <w:t xml:space="preserve">Identifying relevant </w:t>
            </w:r>
          </w:p>
          <w:p w:rsidR="008F7006" w:rsidRDefault="008F7006">
            <w:pPr>
              <w:numPr>
                <w:ilvl w:val="0"/>
                <w:numId w:val="8"/>
              </w:numPr>
              <w:tabs>
                <w:tab w:val="left" w:pos="3460"/>
              </w:tabs>
              <w:spacing w:after="200" w:line="276" w:lineRule="auto"/>
              <w:ind w:right="-675"/>
              <w:contextualSpacing/>
              <w:rPr>
                <w:rFonts w:ascii="Arial" w:hAnsi="Arial" w:cs="Arial"/>
              </w:rPr>
            </w:pPr>
            <w:r>
              <w:rPr>
                <w:rFonts w:ascii="Arial" w:hAnsi="Arial" w:cs="Arial"/>
              </w:rPr>
              <w:t xml:space="preserve"> community groups</w:t>
            </w:r>
          </w:p>
        </w:tc>
        <w:tc>
          <w:tcPr>
            <w:tcW w:w="1859" w:type="dxa"/>
            <w:gridSpan w:val="3"/>
            <w:tcBorders>
              <w:top w:val="single" w:sz="4" w:space="0" w:color="auto"/>
              <w:left w:val="single" w:sz="4" w:space="0" w:color="auto"/>
              <w:bottom w:val="single" w:sz="4" w:space="0" w:color="auto"/>
              <w:right w:val="single" w:sz="4" w:space="0" w:color="auto"/>
            </w:tcBorders>
          </w:tcPr>
          <w:p w:rsidR="008F7006" w:rsidRDefault="008F7006">
            <w:pPr>
              <w:numPr>
                <w:ilvl w:val="0"/>
                <w:numId w:val="8"/>
              </w:numPr>
              <w:tabs>
                <w:tab w:val="left" w:pos="3460"/>
              </w:tabs>
              <w:spacing w:after="200" w:line="276" w:lineRule="auto"/>
              <w:ind w:right="-675"/>
              <w:contextualSpacing/>
              <w:rPr>
                <w:rFonts w:ascii="Arial" w:hAnsi="Arial" w:cs="Arial"/>
              </w:rPr>
            </w:pPr>
          </w:p>
        </w:tc>
        <w:tc>
          <w:tcPr>
            <w:tcW w:w="1783" w:type="dxa"/>
            <w:gridSpan w:val="3"/>
            <w:tcBorders>
              <w:top w:val="single" w:sz="4" w:space="0" w:color="auto"/>
              <w:left w:val="single" w:sz="4" w:space="0" w:color="auto"/>
              <w:bottom w:val="single" w:sz="4" w:space="0" w:color="auto"/>
              <w:right w:val="single" w:sz="4" w:space="0" w:color="auto"/>
            </w:tcBorders>
            <w:hideMark/>
          </w:tcPr>
          <w:p w:rsidR="008F7006" w:rsidRDefault="008F7006">
            <w:pPr>
              <w:numPr>
                <w:ilvl w:val="0"/>
                <w:numId w:val="8"/>
              </w:numPr>
              <w:tabs>
                <w:tab w:val="left" w:pos="3460"/>
              </w:tabs>
              <w:spacing w:after="200" w:line="276" w:lineRule="auto"/>
              <w:ind w:right="-675"/>
              <w:contextualSpacing/>
              <w:rPr>
                <w:rFonts w:ascii="Arial" w:hAnsi="Arial" w:cs="Arial"/>
              </w:rPr>
            </w:pPr>
            <w:r>
              <w:rPr>
                <w:rFonts w:ascii="Arial" w:hAnsi="Arial" w:cs="Arial"/>
              </w:rPr>
              <w:t>Jo Martin</w:t>
            </w:r>
          </w:p>
        </w:tc>
        <w:tc>
          <w:tcPr>
            <w:tcW w:w="1307" w:type="dxa"/>
            <w:gridSpan w:val="2"/>
            <w:tcBorders>
              <w:top w:val="single" w:sz="4" w:space="0" w:color="auto"/>
              <w:left w:val="single" w:sz="4" w:space="0" w:color="auto"/>
              <w:bottom w:val="single" w:sz="4" w:space="0" w:color="auto"/>
              <w:right w:val="single" w:sz="4" w:space="0" w:color="auto"/>
            </w:tcBorders>
            <w:hideMark/>
          </w:tcPr>
          <w:p w:rsidR="008F7006" w:rsidRDefault="008F7006">
            <w:pPr>
              <w:numPr>
                <w:ilvl w:val="0"/>
                <w:numId w:val="8"/>
              </w:numPr>
              <w:tabs>
                <w:tab w:val="left" w:pos="3460"/>
              </w:tabs>
              <w:spacing w:after="200" w:line="276" w:lineRule="auto"/>
              <w:ind w:right="-675"/>
              <w:contextualSpacing/>
              <w:rPr>
                <w:rFonts w:ascii="Arial" w:hAnsi="Arial" w:cs="Arial"/>
              </w:rPr>
            </w:pPr>
            <w:r>
              <w:rPr>
                <w:rFonts w:ascii="Arial" w:hAnsi="Arial" w:cs="Arial"/>
              </w:rPr>
              <w:t>August 19</w:t>
            </w:r>
          </w:p>
        </w:tc>
        <w:tc>
          <w:tcPr>
            <w:tcW w:w="1854" w:type="dxa"/>
            <w:tcBorders>
              <w:top w:val="single" w:sz="4" w:space="0" w:color="auto"/>
              <w:left w:val="single" w:sz="4" w:space="0" w:color="auto"/>
              <w:bottom w:val="single" w:sz="4" w:space="0" w:color="auto"/>
              <w:right w:val="single" w:sz="4" w:space="0" w:color="auto"/>
            </w:tcBorders>
          </w:tcPr>
          <w:p w:rsidR="008F7006" w:rsidRDefault="008F7006">
            <w:pPr>
              <w:numPr>
                <w:ilvl w:val="0"/>
                <w:numId w:val="8"/>
              </w:numPr>
              <w:tabs>
                <w:tab w:val="left" w:pos="3460"/>
              </w:tabs>
              <w:spacing w:after="200" w:line="276" w:lineRule="auto"/>
              <w:ind w:right="-675"/>
              <w:contextualSpacing/>
              <w:rPr>
                <w:rFonts w:ascii="Arial" w:hAnsi="Arial" w:cs="Arial"/>
              </w:rPr>
            </w:pPr>
          </w:p>
        </w:tc>
      </w:tr>
      <w:tr w:rsidR="008F7006" w:rsidTr="008F7006">
        <w:tc>
          <w:tcPr>
            <w:tcW w:w="522" w:type="dxa"/>
            <w:tcBorders>
              <w:top w:val="single" w:sz="4" w:space="0" w:color="auto"/>
              <w:left w:val="single" w:sz="4" w:space="0" w:color="auto"/>
              <w:bottom w:val="single" w:sz="4" w:space="0" w:color="auto"/>
              <w:right w:val="single" w:sz="4" w:space="0" w:color="auto"/>
            </w:tcBorders>
          </w:tcPr>
          <w:p w:rsidR="008F7006" w:rsidRDefault="008F7006">
            <w:pPr>
              <w:ind w:right="-675"/>
              <w:rPr>
                <w:rFonts w:ascii="Arial" w:hAnsi="Arial" w:cs="Arial"/>
              </w:rPr>
            </w:pPr>
          </w:p>
        </w:tc>
        <w:tc>
          <w:tcPr>
            <w:tcW w:w="2421" w:type="dxa"/>
            <w:gridSpan w:val="2"/>
            <w:tcBorders>
              <w:top w:val="single" w:sz="4" w:space="0" w:color="auto"/>
              <w:left w:val="single" w:sz="4" w:space="0" w:color="auto"/>
              <w:bottom w:val="single" w:sz="4" w:space="0" w:color="auto"/>
              <w:right w:val="single" w:sz="4" w:space="0" w:color="auto"/>
            </w:tcBorders>
          </w:tcPr>
          <w:p w:rsidR="008F7006" w:rsidRDefault="008F7006">
            <w:pPr>
              <w:numPr>
                <w:ilvl w:val="0"/>
                <w:numId w:val="8"/>
              </w:numPr>
              <w:tabs>
                <w:tab w:val="left" w:pos="3460"/>
              </w:tabs>
              <w:spacing w:after="200" w:line="276" w:lineRule="auto"/>
              <w:ind w:right="-675"/>
              <w:contextualSpacing/>
              <w:rPr>
                <w:rFonts w:ascii="Arial" w:hAnsi="Arial" w:cs="Arial"/>
              </w:rPr>
            </w:pPr>
          </w:p>
        </w:tc>
        <w:tc>
          <w:tcPr>
            <w:tcW w:w="1859" w:type="dxa"/>
            <w:gridSpan w:val="3"/>
            <w:tcBorders>
              <w:top w:val="single" w:sz="4" w:space="0" w:color="auto"/>
              <w:left w:val="single" w:sz="4" w:space="0" w:color="auto"/>
              <w:bottom w:val="single" w:sz="4" w:space="0" w:color="auto"/>
              <w:right w:val="single" w:sz="4" w:space="0" w:color="auto"/>
            </w:tcBorders>
          </w:tcPr>
          <w:p w:rsidR="008F7006" w:rsidRDefault="008F7006">
            <w:pPr>
              <w:numPr>
                <w:ilvl w:val="0"/>
                <w:numId w:val="8"/>
              </w:numPr>
              <w:tabs>
                <w:tab w:val="left" w:pos="3460"/>
              </w:tabs>
              <w:spacing w:after="200" w:line="276" w:lineRule="auto"/>
              <w:ind w:right="-675"/>
              <w:contextualSpacing/>
              <w:rPr>
                <w:rFonts w:ascii="Arial" w:hAnsi="Arial" w:cs="Arial"/>
              </w:rPr>
            </w:pPr>
          </w:p>
        </w:tc>
        <w:tc>
          <w:tcPr>
            <w:tcW w:w="1783" w:type="dxa"/>
            <w:gridSpan w:val="3"/>
            <w:tcBorders>
              <w:top w:val="single" w:sz="4" w:space="0" w:color="auto"/>
              <w:left w:val="single" w:sz="4" w:space="0" w:color="auto"/>
              <w:bottom w:val="single" w:sz="4" w:space="0" w:color="auto"/>
              <w:right w:val="single" w:sz="4" w:space="0" w:color="auto"/>
            </w:tcBorders>
          </w:tcPr>
          <w:p w:rsidR="008F7006" w:rsidRDefault="008F7006">
            <w:pPr>
              <w:numPr>
                <w:ilvl w:val="0"/>
                <w:numId w:val="8"/>
              </w:numPr>
              <w:tabs>
                <w:tab w:val="left" w:pos="3460"/>
              </w:tabs>
              <w:spacing w:after="200" w:line="276" w:lineRule="auto"/>
              <w:ind w:right="-675"/>
              <w:contextualSpacing/>
              <w:rPr>
                <w:rFonts w:ascii="Arial" w:hAnsi="Arial" w:cs="Arial"/>
              </w:rPr>
            </w:pPr>
          </w:p>
        </w:tc>
        <w:tc>
          <w:tcPr>
            <w:tcW w:w="1307" w:type="dxa"/>
            <w:gridSpan w:val="2"/>
            <w:tcBorders>
              <w:top w:val="single" w:sz="4" w:space="0" w:color="auto"/>
              <w:left w:val="single" w:sz="4" w:space="0" w:color="auto"/>
              <w:bottom w:val="single" w:sz="4" w:space="0" w:color="auto"/>
              <w:right w:val="single" w:sz="4" w:space="0" w:color="auto"/>
            </w:tcBorders>
          </w:tcPr>
          <w:p w:rsidR="008F7006" w:rsidRDefault="008F7006">
            <w:pPr>
              <w:numPr>
                <w:ilvl w:val="0"/>
                <w:numId w:val="8"/>
              </w:numPr>
              <w:tabs>
                <w:tab w:val="left" w:pos="3460"/>
              </w:tabs>
              <w:spacing w:after="200" w:line="276" w:lineRule="auto"/>
              <w:ind w:right="-675"/>
              <w:contextualSpacing/>
              <w:rPr>
                <w:rFonts w:ascii="Arial" w:hAnsi="Arial" w:cs="Arial"/>
              </w:rPr>
            </w:pPr>
          </w:p>
        </w:tc>
        <w:tc>
          <w:tcPr>
            <w:tcW w:w="1854" w:type="dxa"/>
            <w:tcBorders>
              <w:top w:val="single" w:sz="4" w:space="0" w:color="auto"/>
              <w:left w:val="single" w:sz="4" w:space="0" w:color="auto"/>
              <w:bottom w:val="single" w:sz="4" w:space="0" w:color="auto"/>
              <w:right w:val="single" w:sz="4" w:space="0" w:color="auto"/>
            </w:tcBorders>
          </w:tcPr>
          <w:p w:rsidR="008F7006" w:rsidRDefault="008F7006">
            <w:pPr>
              <w:numPr>
                <w:ilvl w:val="0"/>
                <w:numId w:val="8"/>
              </w:numPr>
              <w:tabs>
                <w:tab w:val="left" w:pos="3460"/>
              </w:tabs>
              <w:spacing w:after="200" w:line="276" w:lineRule="auto"/>
              <w:ind w:right="-675"/>
              <w:contextualSpacing/>
              <w:rPr>
                <w:rFonts w:ascii="Arial" w:hAnsi="Arial" w:cs="Arial"/>
              </w:rPr>
            </w:pPr>
          </w:p>
        </w:tc>
      </w:tr>
      <w:tr w:rsidR="008F7006" w:rsidTr="008F7006">
        <w:tc>
          <w:tcPr>
            <w:tcW w:w="522" w:type="dxa"/>
            <w:tcBorders>
              <w:top w:val="single" w:sz="4" w:space="0" w:color="auto"/>
              <w:left w:val="single" w:sz="4" w:space="0" w:color="auto"/>
              <w:bottom w:val="single" w:sz="4" w:space="0" w:color="auto"/>
              <w:right w:val="single" w:sz="4" w:space="0" w:color="auto"/>
            </w:tcBorders>
          </w:tcPr>
          <w:p w:rsidR="008F7006" w:rsidRDefault="008F7006">
            <w:pPr>
              <w:ind w:right="-675"/>
              <w:rPr>
                <w:rFonts w:ascii="Arial" w:hAnsi="Arial" w:cs="Arial"/>
              </w:rPr>
            </w:pPr>
          </w:p>
        </w:tc>
        <w:tc>
          <w:tcPr>
            <w:tcW w:w="2421" w:type="dxa"/>
            <w:gridSpan w:val="2"/>
            <w:tcBorders>
              <w:top w:val="single" w:sz="4" w:space="0" w:color="auto"/>
              <w:left w:val="single" w:sz="4" w:space="0" w:color="auto"/>
              <w:bottom w:val="single" w:sz="4" w:space="0" w:color="auto"/>
              <w:right w:val="single" w:sz="4" w:space="0" w:color="auto"/>
            </w:tcBorders>
          </w:tcPr>
          <w:p w:rsidR="008F7006" w:rsidRDefault="008F7006">
            <w:pPr>
              <w:numPr>
                <w:ilvl w:val="0"/>
                <w:numId w:val="8"/>
              </w:numPr>
              <w:tabs>
                <w:tab w:val="left" w:pos="3460"/>
              </w:tabs>
              <w:spacing w:after="200" w:line="276" w:lineRule="auto"/>
              <w:ind w:right="-675"/>
              <w:contextualSpacing/>
              <w:rPr>
                <w:rFonts w:ascii="Arial" w:hAnsi="Arial" w:cs="Arial"/>
              </w:rPr>
            </w:pPr>
          </w:p>
        </w:tc>
        <w:tc>
          <w:tcPr>
            <w:tcW w:w="1859" w:type="dxa"/>
            <w:gridSpan w:val="3"/>
            <w:tcBorders>
              <w:top w:val="single" w:sz="4" w:space="0" w:color="auto"/>
              <w:left w:val="single" w:sz="4" w:space="0" w:color="auto"/>
              <w:bottom w:val="single" w:sz="4" w:space="0" w:color="auto"/>
              <w:right w:val="single" w:sz="4" w:space="0" w:color="auto"/>
            </w:tcBorders>
          </w:tcPr>
          <w:p w:rsidR="008F7006" w:rsidRDefault="008F7006">
            <w:pPr>
              <w:numPr>
                <w:ilvl w:val="0"/>
                <w:numId w:val="8"/>
              </w:numPr>
              <w:tabs>
                <w:tab w:val="left" w:pos="3460"/>
              </w:tabs>
              <w:spacing w:after="200" w:line="276" w:lineRule="auto"/>
              <w:ind w:right="-675"/>
              <w:contextualSpacing/>
              <w:rPr>
                <w:rFonts w:ascii="Arial" w:hAnsi="Arial" w:cs="Arial"/>
              </w:rPr>
            </w:pPr>
          </w:p>
        </w:tc>
        <w:tc>
          <w:tcPr>
            <w:tcW w:w="1783" w:type="dxa"/>
            <w:gridSpan w:val="3"/>
            <w:tcBorders>
              <w:top w:val="single" w:sz="4" w:space="0" w:color="auto"/>
              <w:left w:val="single" w:sz="4" w:space="0" w:color="auto"/>
              <w:bottom w:val="single" w:sz="4" w:space="0" w:color="auto"/>
              <w:right w:val="single" w:sz="4" w:space="0" w:color="auto"/>
            </w:tcBorders>
          </w:tcPr>
          <w:p w:rsidR="008F7006" w:rsidRDefault="008F7006">
            <w:pPr>
              <w:numPr>
                <w:ilvl w:val="0"/>
                <w:numId w:val="8"/>
              </w:numPr>
              <w:tabs>
                <w:tab w:val="left" w:pos="3460"/>
              </w:tabs>
              <w:spacing w:after="200" w:line="276" w:lineRule="auto"/>
              <w:ind w:right="-675"/>
              <w:contextualSpacing/>
              <w:rPr>
                <w:rFonts w:ascii="Arial" w:hAnsi="Arial" w:cs="Arial"/>
              </w:rPr>
            </w:pPr>
          </w:p>
        </w:tc>
        <w:tc>
          <w:tcPr>
            <w:tcW w:w="1307" w:type="dxa"/>
            <w:gridSpan w:val="2"/>
            <w:tcBorders>
              <w:top w:val="single" w:sz="4" w:space="0" w:color="auto"/>
              <w:left w:val="single" w:sz="4" w:space="0" w:color="auto"/>
              <w:bottom w:val="single" w:sz="4" w:space="0" w:color="auto"/>
              <w:right w:val="single" w:sz="4" w:space="0" w:color="auto"/>
            </w:tcBorders>
          </w:tcPr>
          <w:p w:rsidR="008F7006" w:rsidRDefault="008F7006">
            <w:pPr>
              <w:numPr>
                <w:ilvl w:val="0"/>
                <w:numId w:val="8"/>
              </w:numPr>
              <w:tabs>
                <w:tab w:val="left" w:pos="3460"/>
              </w:tabs>
              <w:spacing w:after="200" w:line="276" w:lineRule="auto"/>
              <w:ind w:right="-675"/>
              <w:contextualSpacing/>
              <w:rPr>
                <w:rFonts w:ascii="Arial" w:hAnsi="Arial" w:cs="Arial"/>
              </w:rPr>
            </w:pPr>
          </w:p>
        </w:tc>
        <w:tc>
          <w:tcPr>
            <w:tcW w:w="1854" w:type="dxa"/>
            <w:tcBorders>
              <w:top w:val="single" w:sz="4" w:space="0" w:color="auto"/>
              <w:left w:val="single" w:sz="4" w:space="0" w:color="auto"/>
              <w:bottom w:val="single" w:sz="4" w:space="0" w:color="auto"/>
              <w:right w:val="single" w:sz="4" w:space="0" w:color="auto"/>
            </w:tcBorders>
          </w:tcPr>
          <w:p w:rsidR="008F7006" w:rsidRDefault="008F7006">
            <w:pPr>
              <w:numPr>
                <w:ilvl w:val="0"/>
                <w:numId w:val="8"/>
              </w:numPr>
              <w:tabs>
                <w:tab w:val="left" w:pos="3460"/>
              </w:tabs>
              <w:spacing w:after="200" w:line="276" w:lineRule="auto"/>
              <w:ind w:right="-675"/>
              <w:contextualSpacing/>
              <w:rPr>
                <w:rFonts w:ascii="Arial" w:hAnsi="Arial" w:cs="Arial"/>
              </w:rPr>
            </w:pPr>
          </w:p>
        </w:tc>
      </w:tr>
      <w:tr w:rsidR="008F7006" w:rsidTr="008F7006">
        <w:tc>
          <w:tcPr>
            <w:tcW w:w="522" w:type="dxa"/>
            <w:tcBorders>
              <w:top w:val="single" w:sz="4" w:space="0" w:color="auto"/>
              <w:left w:val="single" w:sz="4" w:space="0" w:color="auto"/>
              <w:bottom w:val="single" w:sz="4" w:space="0" w:color="auto"/>
              <w:right w:val="single" w:sz="4" w:space="0" w:color="auto"/>
            </w:tcBorders>
          </w:tcPr>
          <w:p w:rsidR="008F7006" w:rsidRDefault="008F7006">
            <w:pPr>
              <w:ind w:right="-675"/>
              <w:rPr>
                <w:rFonts w:ascii="Arial" w:hAnsi="Arial" w:cs="Arial"/>
              </w:rPr>
            </w:pPr>
          </w:p>
        </w:tc>
        <w:tc>
          <w:tcPr>
            <w:tcW w:w="2421" w:type="dxa"/>
            <w:gridSpan w:val="2"/>
            <w:tcBorders>
              <w:top w:val="single" w:sz="4" w:space="0" w:color="auto"/>
              <w:left w:val="single" w:sz="4" w:space="0" w:color="auto"/>
              <w:bottom w:val="single" w:sz="4" w:space="0" w:color="auto"/>
              <w:right w:val="single" w:sz="4" w:space="0" w:color="auto"/>
            </w:tcBorders>
          </w:tcPr>
          <w:p w:rsidR="008F7006" w:rsidRDefault="008F7006">
            <w:pPr>
              <w:tabs>
                <w:tab w:val="left" w:pos="3460"/>
              </w:tabs>
              <w:ind w:right="-675"/>
              <w:contextualSpacing/>
              <w:rPr>
                <w:rFonts w:ascii="Arial" w:hAnsi="Arial" w:cs="Arial"/>
              </w:rPr>
            </w:pPr>
          </w:p>
        </w:tc>
        <w:tc>
          <w:tcPr>
            <w:tcW w:w="1859" w:type="dxa"/>
            <w:gridSpan w:val="3"/>
            <w:tcBorders>
              <w:top w:val="single" w:sz="4" w:space="0" w:color="auto"/>
              <w:left w:val="single" w:sz="4" w:space="0" w:color="auto"/>
              <w:bottom w:val="single" w:sz="4" w:space="0" w:color="auto"/>
              <w:right w:val="single" w:sz="4" w:space="0" w:color="auto"/>
            </w:tcBorders>
          </w:tcPr>
          <w:p w:rsidR="008F7006" w:rsidRDefault="008F7006">
            <w:pPr>
              <w:tabs>
                <w:tab w:val="left" w:pos="3460"/>
              </w:tabs>
              <w:ind w:right="-675"/>
              <w:contextualSpacing/>
              <w:rPr>
                <w:rFonts w:ascii="Arial" w:hAnsi="Arial" w:cs="Arial"/>
              </w:rPr>
            </w:pPr>
          </w:p>
        </w:tc>
        <w:tc>
          <w:tcPr>
            <w:tcW w:w="1783" w:type="dxa"/>
            <w:gridSpan w:val="3"/>
            <w:tcBorders>
              <w:top w:val="single" w:sz="4" w:space="0" w:color="auto"/>
              <w:left w:val="single" w:sz="4" w:space="0" w:color="auto"/>
              <w:bottom w:val="single" w:sz="4" w:space="0" w:color="auto"/>
              <w:right w:val="single" w:sz="4" w:space="0" w:color="auto"/>
            </w:tcBorders>
          </w:tcPr>
          <w:p w:rsidR="008F7006" w:rsidRDefault="008F7006">
            <w:pPr>
              <w:tabs>
                <w:tab w:val="left" w:pos="3460"/>
              </w:tabs>
              <w:ind w:right="-675"/>
              <w:contextualSpacing/>
              <w:rPr>
                <w:rFonts w:ascii="Arial" w:hAnsi="Arial" w:cs="Arial"/>
              </w:rPr>
            </w:pPr>
          </w:p>
        </w:tc>
        <w:tc>
          <w:tcPr>
            <w:tcW w:w="1307" w:type="dxa"/>
            <w:gridSpan w:val="2"/>
            <w:tcBorders>
              <w:top w:val="single" w:sz="4" w:space="0" w:color="auto"/>
              <w:left w:val="single" w:sz="4" w:space="0" w:color="auto"/>
              <w:bottom w:val="single" w:sz="4" w:space="0" w:color="auto"/>
              <w:right w:val="single" w:sz="4" w:space="0" w:color="auto"/>
            </w:tcBorders>
          </w:tcPr>
          <w:p w:rsidR="008F7006" w:rsidRDefault="008F7006">
            <w:pPr>
              <w:tabs>
                <w:tab w:val="left" w:pos="3460"/>
              </w:tabs>
              <w:ind w:right="-675"/>
              <w:contextualSpacing/>
              <w:rPr>
                <w:rFonts w:ascii="Arial" w:hAnsi="Arial" w:cs="Arial"/>
              </w:rPr>
            </w:pPr>
          </w:p>
        </w:tc>
        <w:tc>
          <w:tcPr>
            <w:tcW w:w="1854" w:type="dxa"/>
            <w:tcBorders>
              <w:top w:val="single" w:sz="4" w:space="0" w:color="auto"/>
              <w:left w:val="single" w:sz="4" w:space="0" w:color="auto"/>
              <w:bottom w:val="single" w:sz="4" w:space="0" w:color="auto"/>
              <w:right w:val="single" w:sz="4" w:space="0" w:color="auto"/>
            </w:tcBorders>
          </w:tcPr>
          <w:p w:rsidR="008F7006" w:rsidRDefault="008F7006">
            <w:pPr>
              <w:tabs>
                <w:tab w:val="left" w:pos="3460"/>
              </w:tabs>
              <w:ind w:right="-675"/>
              <w:contextualSpacing/>
              <w:rPr>
                <w:rFonts w:ascii="Arial" w:hAnsi="Arial" w:cs="Arial"/>
              </w:rPr>
            </w:pPr>
          </w:p>
        </w:tc>
      </w:tr>
      <w:tr w:rsidR="008F7006" w:rsidTr="008F7006">
        <w:tc>
          <w:tcPr>
            <w:tcW w:w="52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F7006" w:rsidRDefault="008F7006">
            <w:pPr>
              <w:ind w:right="-675"/>
              <w:rPr>
                <w:rFonts w:ascii="Arial" w:hAnsi="Arial" w:cs="Arial"/>
              </w:rPr>
            </w:pPr>
            <w:r>
              <w:rPr>
                <w:rFonts w:ascii="Arial" w:hAnsi="Arial" w:cs="Arial"/>
              </w:rPr>
              <w:t>6</w:t>
            </w:r>
          </w:p>
        </w:tc>
        <w:tc>
          <w:tcPr>
            <w:tcW w:w="9224"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F7006" w:rsidRDefault="008F7006">
            <w:pPr>
              <w:tabs>
                <w:tab w:val="left" w:pos="3460"/>
              </w:tabs>
              <w:ind w:right="-675"/>
              <w:contextualSpacing/>
              <w:rPr>
                <w:rFonts w:ascii="Arial" w:hAnsi="Arial" w:cs="Arial"/>
              </w:rPr>
            </w:pPr>
            <w:r>
              <w:rPr>
                <w:rFonts w:ascii="Arial" w:hAnsi="Arial" w:cs="Arial"/>
              </w:rPr>
              <w:t>Form details</w:t>
            </w:r>
          </w:p>
        </w:tc>
      </w:tr>
      <w:tr w:rsidR="008F7006" w:rsidTr="008F7006">
        <w:tc>
          <w:tcPr>
            <w:tcW w:w="522" w:type="dxa"/>
            <w:tcBorders>
              <w:top w:val="single" w:sz="4" w:space="0" w:color="auto"/>
              <w:left w:val="single" w:sz="4" w:space="0" w:color="auto"/>
              <w:bottom w:val="single" w:sz="4" w:space="0" w:color="auto"/>
              <w:right w:val="single" w:sz="4" w:space="0" w:color="auto"/>
            </w:tcBorders>
          </w:tcPr>
          <w:p w:rsidR="008F7006" w:rsidRDefault="008F7006">
            <w:pPr>
              <w:ind w:right="-675"/>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hideMark/>
          </w:tcPr>
          <w:p w:rsidR="008F7006" w:rsidRDefault="008F7006">
            <w:pPr>
              <w:rPr>
                <w:rFonts w:ascii="Arial" w:hAnsi="Arial" w:cs="Arial"/>
              </w:rPr>
            </w:pPr>
            <w:r>
              <w:rPr>
                <w:rFonts w:ascii="Arial" w:hAnsi="Arial" w:cs="Arial"/>
              </w:rPr>
              <w:t xml:space="preserve">Completed by:                                                       </w:t>
            </w:r>
          </w:p>
        </w:tc>
        <w:tc>
          <w:tcPr>
            <w:tcW w:w="7064" w:type="dxa"/>
            <w:gridSpan w:val="10"/>
            <w:tcBorders>
              <w:top w:val="single" w:sz="4" w:space="0" w:color="auto"/>
              <w:left w:val="single" w:sz="4" w:space="0" w:color="auto"/>
              <w:bottom w:val="single" w:sz="4" w:space="0" w:color="auto"/>
              <w:right w:val="single" w:sz="4" w:space="0" w:color="auto"/>
            </w:tcBorders>
          </w:tcPr>
          <w:p w:rsidR="008F7006" w:rsidRDefault="008F7006">
            <w:pPr>
              <w:tabs>
                <w:tab w:val="left" w:pos="3460"/>
              </w:tabs>
              <w:ind w:right="-675"/>
              <w:contextualSpacing/>
              <w:rPr>
                <w:rFonts w:ascii="Arial" w:hAnsi="Arial" w:cs="Arial"/>
              </w:rPr>
            </w:pPr>
            <w:r>
              <w:rPr>
                <w:rFonts w:ascii="Arial" w:hAnsi="Arial" w:cs="Arial"/>
              </w:rPr>
              <w:t>Joanne Martin</w:t>
            </w:r>
          </w:p>
          <w:p w:rsidR="008F7006" w:rsidRDefault="008F7006">
            <w:pPr>
              <w:tabs>
                <w:tab w:val="left" w:pos="3460"/>
              </w:tabs>
              <w:ind w:right="-675"/>
              <w:contextualSpacing/>
              <w:rPr>
                <w:rFonts w:ascii="Arial" w:hAnsi="Arial" w:cs="Arial"/>
              </w:rPr>
            </w:pPr>
          </w:p>
        </w:tc>
      </w:tr>
      <w:tr w:rsidR="008F7006" w:rsidTr="008F7006">
        <w:tc>
          <w:tcPr>
            <w:tcW w:w="522" w:type="dxa"/>
            <w:tcBorders>
              <w:top w:val="single" w:sz="4" w:space="0" w:color="auto"/>
              <w:left w:val="single" w:sz="4" w:space="0" w:color="auto"/>
              <w:bottom w:val="single" w:sz="4" w:space="0" w:color="auto"/>
              <w:right w:val="single" w:sz="4" w:space="0" w:color="auto"/>
            </w:tcBorders>
          </w:tcPr>
          <w:p w:rsidR="008F7006" w:rsidRDefault="008F7006">
            <w:pPr>
              <w:ind w:right="-675"/>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hideMark/>
          </w:tcPr>
          <w:p w:rsidR="008F7006" w:rsidRDefault="008F7006">
            <w:pPr>
              <w:rPr>
                <w:rFonts w:ascii="Arial" w:hAnsi="Arial" w:cs="Arial"/>
              </w:rPr>
            </w:pPr>
            <w:r>
              <w:rPr>
                <w:rFonts w:ascii="Arial" w:hAnsi="Arial" w:cs="Arial"/>
              </w:rPr>
              <w:t>Job title:</w:t>
            </w:r>
          </w:p>
        </w:tc>
        <w:tc>
          <w:tcPr>
            <w:tcW w:w="7064" w:type="dxa"/>
            <w:gridSpan w:val="10"/>
            <w:tcBorders>
              <w:top w:val="single" w:sz="4" w:space="0" w:color="auto"/>
              <w:left w:val="single" w:sz="4" w:space="0" w:color="auto"/>
              <w:bottom w:val="single" w:sz="4" w:space="0" w:color="auto"/>
              <w:right w:val="single" w:sz="4" w:space="0" w:color="auto"/>
            </w:tcBorders>
            <w:hideMark/>
          </w:tcPr>
          <w:p w:rsidR="008F7006" w:rsidRDefault="008F7006">
            <w:pPr>
              <w:tabs>
                <w:tab w:val="left" w:pos="3460"/>
              </w:tabs>
              <w:ind w:right="-675"/>
              <w:contextualSpacing/>
              <w:rPr>
                <w:rFonts w:ascii="Arial" w:hAnsi="Arial" w:cs="Arial"/>
              </w:rPr>
            </w:pPr>
            <w:r>
              <w:rPr>
                <w:rFonts w:ascii="Arial" w:hAnsi="Arial" w:cs="Arial"/>
              </w:rPr>
              <w:t>Service Improvement Manager</w:t>
            </w:r>
          </w:p>
        </w:tc>
      </w:tr>
      <w:tr w:rsidR="008F7006" w:rsidTr="008F7006">
        <w:tc>
          <w:tcPr>
            <w:tcW w:w="522" w:type="dxa"/>
            <w:tcBorders>
              <w:top w:val="single" w:sz="4" w:space="0" w:color="auto"/>
              <w:left w:val="single" w:sz="4" w:space="0" w:color="auto"/>
              <w:bottom w:val="single" w:sz="4" w:space="0" w:color="auto"/>
              <w:right w:val="single" w:sz="4" w:space="0" w:color="auto"/>
            </w:tcBorders>
          </w:tcPr>
          <w:p w:rsidR="008F7006" w:rsidRDefault="008F7006">
            <w:pPr>
              <w:ind w:right="-675"/>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hideMark/>
          </w:tcPr>
          <w:p w:rsidR="008F7006" w:rsidRDefault="008F7006">
            <w:pPr>
              <w:rPr>
                <w:rFonts w:ascii="Arial" w:hAnsi="Arial" w:cs="Arial"/>
              </w:rPr>
            </w:pPr>
            <w:r>
              <w:rPr>
                <w:rFonts w:ascii="Arial" w:hAnsi="Arial" w:cs="Arial"/>
              </w:rPr>
              <w:t>Date</w:t>
            </w:r>
          </w:p>
        </w:tc>
        <w:tc>
          <w:tcPr>
            <w:tcW w:w="7064" w:type="dxa"/>
            <w:gridSpan w:val="10"/>
            <w:tcBorders>
              <w:top w:val="single" w:sz="4" w:space="0" w:color="auto"/>
              <w:left w:val="single" w:sz="4" w:space="0" w:color="auto"/>
              <w:bottom w:val="single" w:sz="4" w:space="0" w:color="auto"/>
              <w:right w:val="single" w:sz="4" w:space="0" w:color="auto"/>
            </w:tcBorders>
          </w:tcPr>
          <w:p w:rsidR="008F7006" w:rsidRDefault="008F7006">
            <w:pPr>
              <w:tabs>
                <w:tab w:val="left" w:pos="3460"/>
              </w:tabs>
              <w:ind w:right="-675"/>
              <w:contextualSpacing/>
              <w:rPr>
                <w:rFonts w:ascii="Arial" w:hAnsi="Arial" w:cs="Arial"/>
              </w:rPr>
            </w:pPr>
            <w:r>
              <w:rPr>
                <w:rFonts w:ascii="Arial" w:hAnsi="Arial" w:cs="Arial"/>
              </w:rPr>
              <w:t>5</w:t>
            </w:r>
            <w:r>
              <w:rPr>
                <w:rFonts w:ascii="Arial" w:hAnsi="Arial" w:cs="Arial"/>
                <w:vertAlign w:val="superscript"/>
              </w:rPr>
              <w:t>th</w:t>
            </w:r>
            <w:r>
              <w:rPr>
                <w:rFonts w:ascii="Arial" w:hAnsi="Arial" w:cs="Arial"/>
              </w:rPr>
              <w:t xml:space="preserve"> July 2019</w:t>
            </w:r>
          </w:p>
          <w:p w:rsidR="008F7006" w:rsidRDefault="008F7006">
            <w:pPr>
              <w:tabs>
                <w:tab w:val="left" w:pos="3460"/>
              </w:tabs>
              <w:ind w:right="-675"/>
              <w:contextualSpacing/>
              <w:rPr>
                <w:rFonts w:ascii="Arial" w:hAnsi="Arial" w:cs="Arial"/>
              </w:rPr>
            </w:pPr>
          </w:p>
        </w:tc>
      </w:tr>
      <w:tr w:rsidR="008F7006" w:rsidTr="008F7006">
        <w:tc>
          <w:tcPr>
            <w:tcW w:w="522" w:type="dxa"/>
            <w:tcBorders>
              <w:top w:val="single" w:sz="4" w:space="0" w:color="auto"/>
              <w:left w:val="single" w:sz="4" w:space="0" w:color="auto"/>
              <w:bottom w:val="single" w:sz="4" w:space="0" w:color="auto"/>
              <w:right w:val="single" w:sz="4" w:space="0" w:color="auto"/>
            </w:tcBorders>
          </w:tcPr>
          <w:p w:rsidR="008F7006" w:rsidRDefault="008F7006">
            <w:pPr>
              <w:ind w:right="-675"/>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hideMark/>
          </w:tcPr>
          <w:p w:rsidR="008F7006" w:rsidRDefault="008F7006">
            <w:pPr>
              <w:rPr>
                <w:rFonts w:ascii="Arial" w:hAnsi="Arial" w:cs="Arial"/>
              </w:rPr>
            </w:pPr>
            <w:r>
              <w:rPr>
                <w:rFonts w:ascii="Arial" w:hAnsi="Arial" w:cs="Arial"/>
              </w:rPr>
              <w:t>Reported to</w:t>
            </w:r>
          </w:p>
        </w:tc>
        <w:tc>
          <w:tcPr>
            <w:tcW w:w="7064" w:type="dxa"/>
            <w:gridSpan w:val="10"/>
            <w:tcBorders>
              <w:top w:val="single" w:sz="4" w:space="0" w:color="auto"/>
              <w:left w:val="single" w:sz="4" w:space="0" w:color="auto"/>
              <w:bottom w:val="single" w:sz="4" w:space="0" w:color="auto"/>
              <w:right w:val="single" w:sz="4" w:space="0" w:color="auto"/>
            </w:tcBorders>
            <w:hideMark/>
          </w:tcPr>
          <w:p w:rsidR="008F7006" w:rsidRDefault="008F7006">
            <w:pPr>
              <w:tabs>
                <w:tab w:val="left" w:pos="3460"/>
              </w:tabs>
              <w:ind w:right="-675"/>
              <w:contextualSpacing/>
              <w:rPr>
                <w:rFonts w:ascii="Arial" w:hAnsi="Arial" w:cs="Arial"/>
              </w:rPr>
            </w:pPr>
            <w:r>
              <w:rPr>
                <w:rFonts w:ascii="Arial" w:hAnsi="Arial" w:cs="Arial"/>
              </w:rPr>
              <w:t>Alison Hague</w:t>
            </w:r>
          </w:p>
        </w:tc>
      </w:tr>
    </w:tbl>
    <w:p w:rsidR="00000F93" w:rsidRDefault="00000F93"/>
    <w:sectPr w:rsidR="00000F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76AB0"/>
    <w:multiLevelType w:val="hybridMultilevel"/>
    <w:tmpl w:val="BEAC73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3626DA4"/>
    <w:multiLevelType w:val="hybridMultilevel"/>
    <w:tmpl w:val="F632903C"/>
    <w:lvl w:ilvl="0" w:tplc="0B60CDDC">
      <w:start w:val="1"/>
      <w:numFmt w:val="lowerLetter"/>
      <w:lvlText w:val="%1)"/>
      <w:lvlJc w:val="left"/>
      <w:pPr>
        <w:ind w:left="-349" w:hanging="360"/>
      </w:pPr>
    </w:lvl>
    <w:lvl w:ilvl="1" w:tplc="08090019">
      <w:start w:val="1"/>
      <w:numFmt w:val="lowerLetter"/>
      <w:lvlText w:val="%2."/>
      <w:lvlJc w:val="left"/>
      <w:pPr>
        <w:ind w:left="371" w:hanging="360"/>
      </w:pPr>
    </w:lvl>
    <w:lvl w:ilvl="2" w:tplc="0809001B">
      <w:start w:val="1"/>
      <w:numFmt w:val="lowerRoman"/>
      <w:lvlText w:val="%3."/>
      <w:lvlJc w:val="right"/>
      <w:pPr>
        <w:ind w:left="1091" w:hanging="180"/>
      </w:pPr>
    </w:lvl>
    <w:lvl w:ilvl="3" w:tplc="0809000F">
      <w:start w:val="1"/>
      <w:numFmt w:val="decimal"/>
      <w:lvlText w:val="%4."/>
      <w:lvlJc w:val="left"/>
      <w:pPr>
        <w:ind w:left="1811" w:hanging="360"/>
      </w:pPr>
    </w:lvl>
    <w:lvl w:ilvl="4" w:tplc="08090019">
      <w:start w:val="1"/>
      <w:numFmt w:val="lowerLetter"/>
      <w:lvlText w:val="%5."/>
      <w:lvlJc w:val="left"/>
      <w:pPr>
        <w:ind w:left="2531" w:hanging="360"/>
      </w:pPr>
    </w:lvl>
    <w:lvl w:ilvl="5" w:tplc="0809001B">
      <w:start w:val="1"/>
      <w:numFmt w:val="lowerRoman"/>
      <w:lvlText w:val="%6."/>
      <w:lvlJc w:val="right"/>
      <w:pPr>
        <w:ind w:left="3251" w:hanging="180"/>
      </w:pPr>
    </w:lvl>
    <w:lvl w:ilvl="6" w:tplc="0809000F">
      <w:start w:val="1"/>
      <w:numFmt w:val="decimal"/>
      <w:lvlText w:val="%7."/>
      <w:lvlJc w:val="left"/>
      <w:pPr>
        <w:ind w:left="3971" w:hanging="360"/>
      </w:pPr>
    </w:lvl>
    <w:lvl w:ilvl="7" w:tplc="08090019">
      <w:start w:val="1"/>
      <w:numFmt w:val="lowerLetter"/>
      <w:lvlText w:val="%8."/>
      <w:lvlJc w:val="left"/>
      <w:pPr>
        <w:ind w:left="4691" w:hanging="360"/>
      </w:pPr>
    </w:lvl>
    <w:lvl w:ilvl="8" w:tplc="0809001B">
      <w:start w:val="1"/>
      <w:numFmt w:val="lowerRoman"/>
      <w:lvlText w:val="%9."/>
      <w:lvlJc w:val="right"/>
      <w:pPr>
        <w:ind w:left="5411" w:hanging="180"/>
      </w:pPr>
    </w:lvl>
  </w:abstractNum>
  <w:abstractNum w:abstractNumId="2">
    <w:nsid w:val="3A82512E"/>
    <w:multiLevelType w:val="hybridMultilevel"/>
    <w:tmpl w:val="0FB27B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4D4811DF"/>
    <w:multiLevelType w:val="hybridMultilevel"/>
    <w:tmpl w:val="A01865C0"/>
    <w:lvl w:ilvl="0" w:tplc="08090001">
      <w:start w:val="1"/>
      <w:numFmt w:val="bullet"/>
      <w:lvlText w:val=""/>
      <w:lvlJc w:val="left"/>
      <w:pPr>
        <w:ind w:left="1080" w:hanging="72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54C71FBF"/>
    <w:multiLevelType w:val="hybridMultilevel"/>
    <w:tmpl w:val="4BB833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567A5196"/>
    <w:multiLevelType w:val="hybridMultilevel"/>
    <w:tmpl w:val="6C5A1B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575821DD"/>
    <w:multiLevelType w:val="hybridMultilevel"/>
    <w:tmpl w:val="ABD21F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74B802F0"/>
    <w:multiLevelType w:val="hybridMultilevel"/>
    <w:tmpl w:val="D938BE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7"/>
  </w:num>
  <w:num w:numId="5">
    <w:abstractNumId w:val="0"/>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006"/>
    <w:rsid w:val="00000F93"/>
    <w:rsid w:val="00652599"/>
    <w:rsid w:val="008C43FE"/>
    <w:rsid w:val="008F70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006"/>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F7006"/>
    <w:pPr>
      <w:spacing w:after="0" w:line="240" w:lineRule="auto"/>
    </w:pPr>
    <w:rPr>
      <w:rFonts w:ascii="Century Gothic" w:eastAsia="Century Gothic" w:hAnsi="Century Gothic"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8F700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006"/>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F7006"/>
    <w:pPr>
      <w:spacing w:after="0" w:line="240" w:lineRule="auto"/>
    </w:pPr>
    <w:rPr>
      <w:rFonts w:ascii="Century Gothic" w:eastAsia="Century Gothic" w:hAnsi="Century Gothic"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8F70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16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healthwatch.co.uk/sites/healthwatch.co.uk/files/nhs_public_involvement_-hempsons_stp.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ngland.yhclinicalstrategy@nhs.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1502</Words>
  <Characters>8562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10044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2019-09-13T10:32:00Z</dcterms:created>
  <dcterms:modified xsi:type="dcterms:W3CDTF">2019-09-13T10:32:00Z</dcterms:modified>
</cp:coreProperties>
</file>